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7ED5" w:rsidRPr="00762C78" w:rsidRDefault="00762C78" w:rsidP="00237ED5">
      <w:pPr>
        <w:pStyle w:val="Antrat2"/>
        <w:spacing w:after="100" w:afterAutospacing="1"/>
        <w:rPr>
          <w:rFonts w:ascii="Times New Roman" w:hAnsi="Times New Roman"/>
          <w:b/>
          <w:bCs/>
          <w:color w:val="538135" w:themeColor="accent6" w:themeShade="BF"/>
          <w:sz w:val="24"/>
        </w:rPr>
      </w:pPr>
      <w:bookmarkStart w:id="0" w:name="_Toc225417490"/>
      <w:r w:rsidRPr="00762C78">
        <w:rPr>
          <w:rFonts w:ascii="Times New Roman" w:hAnsi="Times New Roman"/>
          <w:b/>
          <w:bCs/>
          <w:color w:val="538135" w:themeColor="accent6" w:themeShade="BF"/>
          <w:sz w:val="24"/>
        </w:rPr>
        <w:t>ILGALAIKIO PLANO 7–8 KLASEI PAVYZDYS</w:t>
      </w:r>
      <w:bookmarkEnd w:id="0"/>
    </w:p>
    <w:p w:rsidR="00237ED5" w:rsidRPr="007B0043" w:rsidRDefault="00237ED5" w:rsidP="00237ED5">
      <w:pPr>
        <w:spacing w:line="360" w:lineRule="auto"/>
        <w:jc w:val="center"/>
        <w:rPr>
          <w:b/>
          <w:lang w:val="lt-LT"/>
        </w:rPr>
      </w:pPr>
      <w:r w:rsidRPr="007B0043">
        <w:rPr>
          <w:b/>
          <w:lang w:val="lt-LT"/>
        </w:rPr>
        <w:t>_______________________ mokslo metai</w:t>
      </w:r>
    </w:p>
    <w:p w:rsidR="00237ED5" w:rsidRPr="007B0043" w:rsidRDefault="00237ED5" w:rsidP="00237ED5">
      <w:pPr>
        <w:jc w:val="center"/>
        <w:rPr>
          <w:lang w:val="lt-LT"/>
        </w:rPr>
      </w:pPr>
      <w:r w:rsidRPr="007B0043">
        <w:rPr>
          <w:lang w:val="lt-LT"/>
        </w:rPr>
        <w:t>______________________________________</w:t>
      </w:r>
      <w:r>
        <w:rPr>
          <w:lang w:val="lt-LT"/>
        </w:rPr>
        <w:t>_____________________</w:t>
      </w:r>
    </w:p>
    <w:p w:rsidR="00237ED5" w:rsidRPr="006A598D" w:rsidRDefault="00237ED5" w:rsidP="00237ED5">
      <w:pPr>
        <w:spacing w:line="360" w:lineRule="auto"/>
        <w:jc w:val="center"/>
        <w:rPr>
          <w:i/>
          <w:sz w:val="20"/>
          <w:szCs w:val="20"/>
          <w:lang w:val="lt-LT"/>
        </w:rPr>
      </w:pPr>
      <w:r w:rsidRPr="006A598D">
        <w:rPr>
          <w:i/>
          <w:sz w:val="20"/>
          <w:szCs w:val="20"/>
          <w:lang w:val="lt-LT"/>
        </w:rPr>
        <w:t>(mokykla)</w:t>
      </w:r>
    </w:p>
    <w:p w:rsidR="00237ED5" w:rsidRPr="007B0043" w:rsidRDefault="00237ED5" w:rsidP="00237ED5">
      <w:pPr>
        <w:spacing w:after="120"/>
        <w:rPr>
          <w:b/>
          <w:lang w:val="lt-LT"/>
        </w:rPr>
      </w:pPr>
      <w:r w:rsidRPr="007B0043">
        <w:rPr>
          <w:b/>
          <w:lang w:val="lt-LT"/>
        </w:rPr>
        <w:t xml:space="preserve">Dalykas: </w:t>
      </w:r>
      <w:r w:rsidRPr="007B0043">
        <w:rPr>
          <w:b/>
          <w:smallCaps/>
          <w:lang w:val="lt-LT"/>
        </w:rPr>
        <w:t>Informacinės technologijos</w:t>
      </w:r>
      <w:r w:rsidRPr="007B0043">
        <w:rPr>
          <w:b/>
          <w:lang w:val="lt-LT"/>
        </w:rPr>
        <w:t xml:space="preserve"> </w:t>
      </w:r>
    </w:p>
    <w:p w:rsidR="00237ED5" w:rsidRPr="007B0043" w:rsidRDefault="00237ED5" w:rsidP="00237ED5">
      <w:pPr>
        <w:spacing w:after="120"/>
        <w:rPr>
          <w:b/>
          <w:i/>
          <w:lang w:val="lt-LT"/>
        </w:rPr>
      </w:pPr>
      <w:r w:rsidRPr="007B0043">
        <w:rPr>
          <w:b/>
          <w:lang w:val="lt-LT"/>
        </w:rPr>
        <w:t>Klasė:</w:t>
      </w:r>
      <w:r w:rsidRPr="00683261">
        <w:rPr>
          <w:i/>
          <w:lang w:val="lt-LT"/>
        </w:rPr>
        <w:t xml:space="preserve"> 7</w:t>
      </w:r>
      <w:r w:rsidRPr="007B0043">
        <w:rPr>
          <w:i/>
          <w:lang w:val="lt-LT"/>
        </w:rPr>
        <w:t>–</w:t>
      </w:r>
      <w:r>
        <w:rPr>
          <w:i/>
          <w:lang w:val="lt-LT"/>
        </w:rPr>
        <w:t>8</w:t>
      </w:r>
      <w:r w:rsidRPr="007B0043">
        <w:rPr>
          <w:i/>
          <w:lang w:val="lt-LT"/>
        </w:rPr>
        <w:t xml:space="preserve"> klasės; </w:t>
      </w:r>
      <w:r w:rsidR="00762C78">
        <w:rPr>
          <w:i/>
          <w:lang w:val="lt-LT"/>
        </w:rPr>
        <w:t>...</w:t>
      </w:r>
      <w:r w:rsidRPr="007B0043">
        <w:rPr>
          <w:i/>
          <w:lang w:val="lt-LT"/>
        </w:rPr>
        <w:t xml:space="preserve"> metai</w:t>
      </w:r>
    </w:p>
    <w:p w:rsidR="00237ED5" w:rsidRPr="007B0043" w:rsidRDefault="00237ED5" w:rsidP="00237ED5">
      <w:pPr>
        <w:spacing w:after="120"/>
        <w:rPr>
          <w:b/>
          <w:lang w:val="lt-LT"/>
        </w:rPr>
      </w:pPr>
      <w:r w:rsidRPr="007B0043">
        <w:rPr>
          <w:b/>
          <w:lang w:val="lt-LT"/>
        </w:rPr>
        <w:t>Bendras pamokų skaičius:</w:t>
      </w:r>
      <w:r w:rsidRPr="00237ED5">
        <w:rPr>
          <w:i/>
          <w:lang w:val="lt-LT"/>
        </w:rPr>
        <w:t xml:space="preserve"> 3</w:t>
      </w:r>
      <w:r w:rsidR="00762C78">
        <w:rPr>
          <w:i/>
          <w:lang w:val="lt-LT"/>
        </w:rPr>
        <w:t>7</w:t>
      </w:r>
    </w:p>
    <w:p w:rsidR="00237ED5" w:rsidRDefault="00237ED5" w:rsidP="00237ED5">
      <w:pPr>
        <w:jc w:val="both"/>
        <w:rPr>
          <w:b/>
          <w:lang w:val="lt-LT"/>
        </w:rPr>
      </w:pPr>
      <w:r w:rsidRPr="000436A4">
        <w:rPr>
          <w:b/>
          <w:lang w:val="lt-LT"/>
        </w:rPr>
        <w:t>Trumpa mokinių grupės charakteristika</w:t>
      </w:r>
    </w:p>
    <w:p w:rsidR="00237ED5" w:rsidRPr="00313D6E" w:rsidRDefault="00237ED5" w:rsidP="00237ED5">
      <w:pPr>
        <w:jc w:val="both"/>
        <w:rPr>
          <w:sz w:val="22"/>
          <w:szCs w:val="22"/>
          <w:lang w:val="lt-LT"/>
        </w:rPr>
      </w:pPr>
      <w:r w:rsidRPr="00313D6E">
        <w:rPr>
          <w:sz w:val="22"/>
          <w:szCs w:val="22"/>
          <w:lang w:val="lt-LT"/>
        </w:rPr>
        <w:t xml:space="preserve">Trumpa mokinių grupės charakteristika gali būti pildoma arba papildoma antrais mokslo metais, kai mokytojas jau pažįsta mokinius. </w:t>
      </w:r>
    </w:p>
    <w:p w:rsidR="00237ED5" w:rsidRPr="000436A4" w:rsidRDefault="00237ED5" w:rsidP="00237ED5">
      <w:pPr>
        <w:jc w:val="both"/>
        <w:rPr>
          <w:b/>
          <w:lang w:val="lt-LT"/>
        </w:rPr>
      </w:pPr>
      <w:r w:rsidRPr="00313D6E">
        <w:rPr>
          <w:i/>
          <w:iCs/>
          <w:sz w:val="22"/>
          <w:szCs w:val="22"/>
          <w:lang w:val="lt-LT"/>
        </w:rPr>
        <w:t>Klasė</w:t>
      </w:r>
      <w:r>
        <w:rPr>
          <w:i/>
          <w:iCs/>
          <w:sz w:val="22"/>
          <w:szCs w:val="22"/>
          <w:lang w:val="lt-LT"/>
        </w:rPr>
        <w:t xml:space="preserve"> apibūdinama</w:t>
      </w:r>
      <w:r w:rsidRPr="00313D6E">
        <w:rPr>
          <w:i/>
          <w:iCs/>
          <w:sz w:val="22"/>
          <w:szCs w:val="22"/>
          <w:lang w:val="lt-LT"/>
        </w:rPr>
        <w:t xml:space="preserve"> remiantis mokinių pasiekimų aprašais ir mokinių asmens bylų informacija, pokalbių su klasės </w:t>
      </w:r>
      <w:r>
        <w:rPr>
          <w:i/>
          <w:iCs/>
          <w:sz w:val="22"/>
          <w:szCs w:val="22"/>
          <w:lang w:val="lt-LT"/>
        </w:rPr>
        <w:t>auklėtojų</w:t>
      </w:r>
      <w:r w:rsidRPr="00313D6E">
        <w:rPr>
          <w:i/>
          <w:iCs/>
          <w:sz w:val="22"/>
          <w:szCs w:val="22"/>
          <w:lang w:val="lt-LT"/>
        </w:rPr>
        <w:t xml:space="preserve"> ir pradinių klasių mokytoju, tėvais; jei reikia, logopedo, socialinio pedagogo, kitų </w:t>
      </w:r>
      <w:r>
        <w:rPr>
          <w:i/>
          <w:iCs/>
          <w:sz w:val="22"/>
          <w:szCs w:val="22"/>
          <w:lang w:val="lt-LT"/>
        </w:rPr>
        <w:t>specialist</w:t>
      </w:r>
      <w:r w:rsidRPr="00313D6E">
        <w:rPr>
          <w:i/>
          <w:iCs/>
          <w:sz w:val="22"/>
          <w:szCs w:val="22"/>
          <w:lang w:val="lt-LT"/>
        </w:rPr>
        <w:t>ų išvadomis.</w:t>
      </w:r>
    </w:p>
    <w:p w:rsidR="00237ED5" w:rsidRPr="008D41A3" w:rsidRDefault="00237ED5" w:rsidP="00237ED5">
      <w:pPr>
        <w:spacing w:before="120"/>
        <w:rPr>
          <w:b/>
          <w:lang w:val="lt-LT"/>
        </w:rPr>
      </w:pPr>
      <w:r w:rsidRPr="008D41A3">
        <w:rPr>
          <w:b/>
          <w:lang w:val="lt-LT"/>
        </w:rPr>
        <w:t>Mokymo uždaviniai:</w:t>
      </w:r>
    </w:p>
    <w:p w:rsidR="00237ED5" w:rsidRPr="002C353C" w:rsidRDefault="00237ED5" w:rsidP="00237ED5">
      <w:pPr>
        <w:tabs>
          <w:tab w:val="num" w:pos="198"/>
        </w:tabs>
        <w:jc w:val="both"/>
        <w:rPr>
          <w:i/>
          <w:lang w:val="lt-LT"/>
        </w:rPr>
      </w:pPr>
      <w:r w:rsidRPr="002C353C">
        <w:rPr>
          <w:i/>
          <w:lang w:val="lt-LT"/>
        </w:rPr>
        <w:t>Siekdami informacinių technologijų ugdymo tikslo, mokiniai turėtų:</w:t>
      </w:r>
    </w:p>
    <w:p w:rsidR="00237ED5" w:rsidRPr="008D41A3" w:rsidRDefault="00237ED5" w:rsidP="00237ED5">
      <w:pPr>
        <w:numPr>
          <w:ilvl w:val="0"/>
          <w:numId w:val="2"/>
        </w:numPr>
        <w:autoSpaceDE w:val="0"/>
        <w:autoSpaceDN w:val="0"/>
        <w:adjustRightInd w:val="0"/>
        <w:rPr>
          <w:lang w:val="lt-LT"/>
        </w:rPr>
      </w:pPr>
      <w:r w:rsidRPr="008D41A3">
        <w:rPr>
          <w:lang w:val="lt-LT"/>
        </w:rPr>
        <w:t>paaiškinti esmines IKT sąvokas ir sampratas;</w:t>
      </w:r>
    </w:p>
    <w:p w:rsidR="00237ED5" w:rsidRPr="008D41A3" w:rsidRDefault="00237ED5" w:rsidP="00237ED5">
      <w:pPr>
        <w:numPr>
          <w:ilvl w:val="0"/>
          <w:numId w:val="2"/>
        </w:numPr>
        <w:autoSpaceDE w:val="0"/>
        <w:autoSpaceDN w:val="0"/>
        <w:adjustRightInd w:val="0"/>
        <w:rPr>
          <w:lang w:val="lt-LT"/>
        </w:rPr>
      </w:pPr>
      <w:r w:rsidRPr="008D41A3">
        <w:rPr>
          <w:lang w:val="lt-LT"/>
        </w:rPr>
        <w:t>gebėti saugiai, tikslingai ir teisėtai naudoti ir taikyti tinkamas IKT technines bei programines priemones;</w:t>
      </w:r>
    </w:p>
    <w:p w:rsidR="00237ED5" w:rsidRPr="008D41A3" w:rsidRDefault="00237ED5" w:rsidP="00237ED5">
      <w:pPr>
        <w:numPr>
          <w:ilvl w:val="0"/>
          <w:numId w:val="2"/>
        </w:numPr>
        <w:autoSpaceDE w:val="0"/>
        <w:autoSpaceDN w:val="0"/>
        <w:adjustRightInd w:val="0"/>
        <w:spacing w:before="40"/>
        <w:rPr>
          <w:lang w:val="lt-LT"/>
        </w:rPr>
      </w:pPr>
      <w:r w:rsidRPr="008D41A3">
        <w:rPr>
          <w:lang w:val="lt-LT"/>
        </w:rPr>
        <w:t>įgyti IKT taikymo gebėjimų, reikalingų kasdienėje veikloje, ir išsiugdyti vertybines nuostatas;</w:t>
      </w:r>
    </w:p>
    <w:p w:rsidR="00237ED5" w:rsidRPr="008D41A3" w:rsidRDefault="00237ED5" w:rsidP="00237ED5">
      <w:pPr>
        <w:numPr>
          <w:ilvl w:val="0"/>
          <w:numId w:val="2"/>
        </w:numPr>
        <w:autoSpaceDE w:val="0"/>
        <w:autoSpaceDN w:val="0"/>
        <w:adjustRightInd w:val="0"/>
        <w:spacing w:before="40"/>
        <w:rPr>
          <w:lang w:val="lt-LT"/>
        </w:rPr>
      </w:pPr>
      <w:r w:rsidRPr="008D41A3">
        <w:rPr>
          <w:lang w:val="lt-LT"/>
        </w:rPr>
        <w:t xml:space="preserve">veiksmingai taikyti tekstų </w:t>
      </w:r>
      <w:proofErr w:type="spellStart"/>
      <w:r w:rsidRPr="008D41A3">
        <w:rPr>
          <w:lang w:val="lt-LT"/>
        </w:rPr>
        <w:t>rengyklės</w:t>
      </w:r>
      <w:proofErr w:type="spellEnd"/>
      <w:r w:rsidRPr="008D41A3">
        <w:rPr>
          <w:lang w:val="lt-LT"/>
        </w:rPr>
        <w:t xml:space="preserve">, pateikčių </w:t>
      </w:r>
      <w:proofErr w:type="spellStart"/>
      <w:r w:rsidRPr="008D41A3">
        <w:rPr>
          <w:lang w:val="lt-LT"/>
        </w:rPr>
        <w:t>rengyklės</w:t>
      </w:r>
      <w:proofErr w:type="spellEnd"/>
      <w:r w:rsidRPr="008D41A3">
        <w:rPr>
          <w:lang w:val="lt-LT"/>
        </w:rPr>
        <w:t>, skaičiuoklės ir kitų kompiuterio programų galimybes įvairių dalykų ir savarankiškam mokymuisi;</w:t>
      </w:r>
    </w:p>
    <w:p w:rsidR="00237ED5" w:rsidRPr="008D41A3" w:rsidRDefault="00237ED5" w:rsidP="00237ED5">
      <w:pPr>
        <w:numPr>
          <w:ilvl w:val="0"/>
          <w:numId w:val="2"/>
        </w:numPr>
        <w:tabs>
          <w:tab w:val="left" w:pos="1104"/>
        </w:tabs>
        <w:autoSpaceDE w:val="0"/>
        <w:autoSpaceDN w:val="0"/>
        <w:adjustRightInd w:val="0"/>
        <w:spacing w:before="40"/>
        <w:rPr>
          <w:lang w:val="lt-LT"/>
        </w:rPr>
      </w:pPr>
      <w:r w:rsidRPr="008D41A3">
        <w:rPr>
          <w:lang w:val="lt-LT"/>
        </w:rPr>
        <w:t>gebėti kūrybiškai improvizuoti, planuoti įvairius su informacijos apdorojimu ir taikymu susijusius veiksmus;</w:t>
      </w:r>
    </w:p>
    <w:p w:rsidR="00237ED5" w:rsidRPr="008D41A3" w:rsidRDefault="00237ED5" w:rsidP="00237ED5">
      <w:pPr>
        <w:numPr>
          <w:ilvl w:val="0"/>
          <w:numId w:val="2"/>
        </w:numPr>
        <w:tabs>
          <w:tab w:val="left" w:pos="1104"/>
        </w:tabs>
        <w:autoSpaceDE w:val="0"/>
        <w:autoSpaceDN w:val="0"/>
        <w:adjustRightInd w:val="0"/>
        <w:spacing w:before="40"/>
        <w:rPr>
          <w:lang w:val="lt-LT"/>
        </w:rPr>
      </w:pPr>
      <w:r w:rsidRPr="008D41A3">
        <w:rPr>
          <w:lang w:val="lt-LT"/>
        </w:rPr>
        <w:t>gebėti aiškiai ir argumentuotai dėstyti savo mintis žodžiu ir raštu informacinių ir komunikacinių technologijų taikymo temomis;</w:t>
      </w:r>
    </w:p>
    <w:p w:rsidR="00237ED5" w:rsidRDefault="00237ED5" w:rsidP="00237ED5">
      <w:pPr>
        <w:numPr>
          <w:ilvl w:val="0"/>
          <w:numId w:val="2"/>
        </w:numPr>
        <w:tabs>
          <w:tab w:val="left" w:pos="1104"/>
        </w:tabs>
        <w:spacing w:before="40"/>
        <w:rPr>
          <w:lang w:val="lt-LT"/>
        </w:rPr>
      </w:pPr>
      <w:r w:rsidRPr="008D41A3">
        <w:rPr>
          <w:lang w:val="lt-LT"/>
        </w:rPr>
        <w:t>tobulinti savo informacinės veiklos pobūdį ir mokymosi stilių.</w:t>
      </w:r>
    </w:p>
    <w:p w:rsidR="00237ED5" w:rsidRPr="007B0043" w:rsidRDefault="00237ED5" w:rsidP="00237ED5">
      <w:pPr>
        <w:spacing w:before="120" w:after="120"/>
        <w:jc w:val="both"/>
        <w:rPr>
          <w:b/>
          <w:lang w:val="lt-LT"/>
        </w:rPr>
      </w:pPr>
      <w:r w:rsidRPr="007B0043">
        <w:rPr>
          <w:b/>
          <w:lang w:val="lt-LT"/>
        </w:rPr>
        <w:t>Mokymo ir mokymosi turinys</w:t>
      </w:r>
    </w:p>
    <w:tbl>
      <w:tblPr>
        <w:tblW w:w="15660" w:type="dxa"/>
        <w:tblInd w:w="1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6"/>
        <w:gridCol w:w="1621"/>
        <w:gridCol w:w="5891"/>
        <w:gridCol w:w="1062"/>
        <w:gridCol w:w="4954"/>
        <w:gridCol w:w="1616"/>
      </w:tblGrid>
      <w:tr w:rsidR="00237ED5" w:rsidRPr="00567B8A" w:rsidTr="00762C78">
        <w:trPr>
          <w:tblHeader/>
        </w:trPr>
        <w:tc>
          <w:tcPr>
            <w:tcW w:w="516" w:type="dxa"/>
            <w:shd w:val="clear" w:color="auto" w:fill="CCFFCC"/>
            <w:vAlign w:val="center"/>
          </w:tcPr>
          <w:p w:rsidR="00237ED5" w:rsidRPr="00567B8A" w:rsidRDefault="00237ED5" w:rsidP="00567B8A">
            <w:pPr>
              <w:spacing w:before="20"/>
              <w:jc w:val="center"/>
              <w:rPr>
                <w:b/>
                <w:sz w:val="20"/>
                <w:szCs w:val="20"/>
                <w:lang w:val="lt-LT"/>
              </w:rPr>
            </w:pPr>
            <w:proofErr w:type="spellStart"/>
            <w:r w:rsidRPr="00567B8A">
              <w:rPr>
                <w:b/>
                <w:sz w:val="20"/>
                <w:szCs w:val="20"/>
                <w:lang w:val="lt-LT"/>
              </w:rPr>
              <w:t>Eil.nr</w:t>
            </w:r>
            <w:proofErr w:type="spellEnd"/>
            <w:r w:rsidRPr="00567B8A">
              <w:rPr>
                <w:b/>
                <w:sz w:val="20"/>
                <w:szCs w:val="20"/>
                <w:lang w:val="lt-LT"/>
              </w:rPr>
              <w:t>.</w:t>
            </w:r>
          </w:p>
        </w:tc>
        <w:tc>
          <w:tcPr>
            <w:tcW w:w="1621" w:type="dxa"/>
            <w:shd w:val="clear" w:color="auto" w:fill="CCFFCC"/>
            <w:vAlign w:val="center"/>
          </w:tcPr>
          <w:p w:rsidR="00237ED5" w:rsidRPr="00567B8A" w:rsidRDefault="00237ED5" w:rsidP="00567B8A">
            <w:pPr>
              <w:spacing w:before="20"/>
              <w:jc w:val="center"/>
              <w:rPr>
                <w:b/>
                <w:sz w:val="20"/>
                <w:szCs w:val="20"/>
                <w:lang w:val="lt-LT"/>
              </w:rPr>
            </w:pPr>
            <w:r w:rsidRPr="00567B8A">
              <w:rPr>
                <w:b/>
                <w:sz w:val="20"/>
                <w:szCs w:val="20"/>
                <w:lang w:val="lt-LT"/>
              </w:rPr>
              <w:t>Mokymosi etapas</w:t>
            </w:r>
          </w:p>
        </w:tc>
        <w:tc>
          <w:tcPr>
            <w:tcW w:w="5891" w:type="dxa"/>
            <w:shd w:val="clear" w:color="auto" w:fill="CCFFCC"/>
            <w:vAlign w:val="center"/>
          </w:tcPr>
          <w:p w:rsidR="00237ED5" w:rsidRPr="00567B8A" w:rsidRDefault="00237ED5" w:rsidP="00567B8A">
            <w:pPr>
              <w:spacing w:before="20"/>
              <w:jc w:val="center"/>
              <w:rPr>
                <w:b/>
                <w:sz w:val="20"/>
                <w:szCs w:val="20"/>
                <w:lang w:val="lt-LT"/>
              </w:rPr>
            </w:pPr>
            <w:r w:rsidRPr="00567B8A">
              <w:rPr>
                <w:b/>
                <w:sz w:val="20"/>
                <w:szCs w:val="20"/>
                <w:lang w:val="lt-LT"/>
              </w:rPr>
              <w:t xml:space="preserve">Gebėjimai </w:t>
            </w:r>
            <w:r w:rsidRPr="00567B8A">
              <w:rPr>
                <w:b/>
                <w:i/>
                <w:sz w:val="20"/>
                <w:szCs w:val="20"/>
                <w:lang w:val="lt-LT"/>
              </w:rPr>
              <w:t>(laukiami rezultatai)</w:t>
            </w:r>
          </w:p>
        </w:tc>
        <w:tc>
          <w:tcPr>
            <w:tcW w:w="1062" w:type="dxa"/>
            <w:shd w:val="clear" w:color="auto" w:fill="CCFFCC"/>
            <w:tcMar>
              <w:left w:w="57" w:type="dxa"/>
              <w:right w:w="57" w:type="dxa"/>
            </w:tcMar>
            <w:vAlign w:val="center"/>
          </w:tcPr>
          <w:p w:rsidR="00237ED5" w:rsidRPr="00567B8A" w:rsidRDefault="00237ED5" w:rsidP="00567B8A">
            <w:pPr>
              <w:spacing w:before="20"/>
              <w:jc w:val="center"/>
              <w:rPr>
                <w:b/>
                <w:sz w:val="20"/>
                <w:szCs w:val="20"/>
                <w:lang w:val="lt-LT"/>
              </w:rPr>
            </w:pPr>
            <w:r w:rsidRPr="00567B8A">
              <w:rPr>
                <w:b/>
                <w:sz w:val="20"/>
                <w:szCs w:val="20"/>
                <w:lang w:val="lt-LT"/>
              </w:rPr>
              <w:t>Valandos (nuo – iki)</w:t>
            </w:r>
          </w:p>
        </w:tc>
        <w:tc>
          <w:tcPr>
            <w:tcW w:w="4954" w:type="dxa"/>
            <w:shd w:val="clear" w:color="auto" w:fill="CCFFCC"/>
            <w:vAlign w:val="center"/>
          </w:tcPr>
          <w:p w:rsidR="00237ED5" w:rsidRPr="00567B8A" w:rsidRDefault="00237ED5" w:rsidP="00567B8A">
            <w:pPr>
              <w:spacing w:before="20"/>
              <w:jc w:val="center"/>
              <w:rPr>
                <w:b/>
                <w:sz w:val="20"/>
                <w:szCs w:val="20"/>
                <w:lang w:val="lt-LT"/>
              </w:rPr>
            </w:pPr>
            <w:r w:rsidRPr="00567B8A">
              <w:rPr>
                <w:b/>
                <w:sz w:val="20"/>
                <w:szCs w:val="20"/>
                <w:lang w:val="lt-LT"/>
              </w:rPr>
              <w:t>Integracija (dalykų ryšiai)</w:t>
            </w:r>
          </w:p>
        </w:tc>
        <w:tc>
          <w:tcPr>
            <w:tcW w:w="1616" w:type="dxa"/>
            <w:shd w:val="clear" w:color="auto" w:fill="CCFFCC"/>
            <w:vAlign w:val="center"/>
          </w:tcPr>
          <w:p w:rsidR="00237ED5" w:rsidRPr="00567B8A" w:rsidRDefault="00237ED5" w:rsidP="00567B8A">
            <w:pPr>
              <w:spacing w:before="20"/>
              <w:jc w:val="center"/>
              <w:rPr>
                <w:b/>
                <w:sz w:val="20"/>
                <w:szCs w:val="20"/>
                <w:lang w:val="lt-LT"/>
              </w:rPr>
            </w:pPr>
            <w:r w:rsidRPr="00567B8A">
              <w:rPr>
                <w:b/>
                <w:sz w:val="20"/>
                <w:szCs w:val="20"/>
                <w:lang w:val="lt-LT"/>
              </w:rPr>
              <w:t>Pastabos</w:t>
            </w:r>
          </w:p>
        </w:tc>
      </w:tr>
      <w:tr w:rsidR="00237ED5" w:rsidRPr="00762C78" w:rsidTr="00762C78">
        <w:trPr>
          <w:trHeight w:val="1115"/>
        </w:trPr>
        <w:tc>
          <w:tcPr>
            <w:tcW w:w="516" w:type="dxa"/>
            <w:shd w:val="clear" w:color="auto" w:fill="auto"/>
          </w:tcPr>
          <w:p w:rsidR="00237ED5" w:rsidRPr="00762C78" w:rsidRDefault="00237ED5" w:rsidP="00567B8A">
            <w:pPr>
              <w:numPr>
                <w:ilvl w:val="0"/>
                <w:numId w:val="1"/>
              </w:numPr>
              <w:spacing w:before="20"/>
              <w:rPr>
                <w:sz w:val="22"/>
                <w:szCs w:val="22"/>
                <w:lang w:val="lt-LT"/>
              </w:rPr>
            </w:pPr>
          </w:p>
        </w:tc>
        <w:tc>
          <w:tcPr>
            <w:tcW w:w="1621" w:type="dxa"/>
            <w:shd w:val="clear" w:color="auto" w:fill="auto"/>
          </w:tcPr>
          <w:p w:rsidR="00237ED5" w:rsidRPr="00762C78" w:rsidRDefault="00237ED5" w:rsidP="00567B8A">
            <w:pPr>
              <w:spacing w:before="20"/>
              <w:rPr>
                <w:b/>
                <w:sz w:val="22"/>
                <w:szCs w:val="22"/>
                <w:lang w:val="lt-LT"/>
              </w:rPr>
            </w:pPr>
            <w:r w:rsidRPr="00762C78">
              <w:rPr>
                <w:b/>
                <w:sz w:val="22"/>
                <w:szCs w:val="22"/>
                <w:lang w:val="lt-LT"/>
              </w:rPr>
              <w:t>Informacijos tvarkymas kompiuteriu</w:t>
            </w:r>
          </w:p>
        </w:tc>
        <w:tc>
          <w:tcPr>
            <w:tcW w:w="5891" w:type="dxa"/>
            <w:shd w:val="clear" w:color="auto" w:fill="auto"/>
          </w:tcPr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>1.1. Saugiai dirbti kompiuteriu, rūpintis savo ir kitų sveikata.</w:t>
            </w:r>
          </w:p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>1.2. Atsakingai dirbti kompiuteriu ir taisyklingai naudotis jo įtaisais.</w:t>
            </w:r>
          </w:p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>1.3. Atlikti veiksmus, būdingus daugumai kompiuterių programų.</w:t>
            </w:r>
          </w:p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>1.4. Taisyklingai vartoti kompiuterijos ir informacinių technologijų terminus, sąvokas.</w:t>
            </w:r>
          </w:p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lastRenderedPageBreak/>
              <w:t>1.6. Atsakingai elgtis su informacija kompiuteryje, taikyti hierarchinę informacijos laikymo kompiuteryje struktūrą.</w:t>
            </w:r>
          </w:p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>1.7. Teisėtai naudoti kompiuterio programas, rūpintis duomenų saugumu.</w:t>
            </w:r>
          </w:p>
          <w:p w:rsidR="00237ED5" w:rsidRPr="00762C78" w:rsidRDefault="00237ED5" w:rsidP="00237ED5">
            <w:pPr>
              <w:rPr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>1.8. Paaiškinti IKT naudą kasdienei žmogaus veiklai.</w:t>
            </w:r>
          </w:p>
        </w:tc>
        <w:tc>
          <w:tcPr>
            <w:tcW w:w="1062" w:type="dxa"/>
            <w:shd w:val="clear" w:color="auto" w:fill="auto"/>
          </w:tcPr>
          <w:p w:rsidR="00237ED5" w:rsidRPr="00762C78" w:rsidRDefault="00237ED5" w:rsidP="00567B8A">
            <w:pPr>
              <w:spacing w:before="20"/>
              <w:jc w:val="center"/>
              <w:rPr>
                <w:b/>
                <w:sz w:val="22"/>
                <w:szCs w:val="22"/>
                <w:lang w:val="lt-LT"/>
              </w:rPr>
            </w:pPr>
            <w:r w:rsidRPr="00762C78">
              <w:rPr>
                <w:b/>
                <w:sz w:val="22"/>
                <w:szCs w:val="22"/>
                <w:lang w:val="lt-LT"/>
              </w:rPr>
              <w:lastRenderedPageBreak/>
              <w:t>5-6 val.</w:t>
            </w:r>
          </w:p>
        </w:tc>
        <w:tc>
          <w:tcPr>
            <w:tcW w:w="4954" w:type="dxa"/>
            <w:shd w:val="clear" w:color="auto" w:fill="auto"/>
          </w:tcPr>
          <w:p w:rsidR="00237ED5" w:rsidRPr="00762C78" w:rsidRDefault="00237ED5" w:rsidP="00567B8A">
            <w:pPr>
              <w:spacing w:before="20"/>
              <w:rPr>
                <w:i/>
                <w:sz w:val="22"/>
                <w:szCs w:val="22"/>
                <w:lang w:val="lt-LT"/>
              </w:rPr>
            </w:pPr>
            <w:r w:rsidRPr="00762C78">
              <w:rPr>
                <w:i/>
                <w:sz w:val="22"/>
                <w:szCs w:val="22"/>
                <w:lang w:val="lt-LT"/>
              </w:rPr>
              <w:t>Integracija su:</w:t>
            </w:r>
          </w:p>
          <w:p w:rsidR="00237ED5" w:rsidRPr="00762C78" w:rsidRDefault="00237ED5" w:rsidP="00567B8A">
            <w:pPr>
              <w:numPr>
                <w:ilvl w:val="0"/>
                <w:numId w:val="3"/>
              </w:numPr>
              <w:spacing w:before="20"/>
              <w:jc w:val="both"/>
              <w:rPr>
                <w:sz w:val="22"/>
                <w:szCs w:val="22"/>
                <w:lang w:val="lt-LT"/>
              </w:rPr>
            </w:pPr>
            <w:r w:rsidRPr="00762C78">
              <w:rPr>
                <w:sz w:val="22"/>
                <w:szCs w:val="22"/>
                <w:lang w:val="lt-LT"/>
              </w:rPr>
              <w:t>biologija (aptariami tikrų virusų ir kompiuterinių virusų panašumai ir skirtumai);</w:t>
            </w:r>
          </w:p>
          <w:p w:rsidR="00237ED5" w:rsidRPr="00762C78" w:rsidRDefault="00237ED5" w:rsidP="00567B8A">
            <w:pPr>
              <w:numPr>
                <w:ilvl w:val="0"/>
                <w:numId w:val="3"/>
              </w:numPr>
              <w:spacing w:before="20"/>
              <w:jc w:val="both"/>
              <w:rPr>
                <w:sz w:val="22"/>
                <w:szCs w:val="22"/>
                <w:lang w:val="lt-LT"/>
              </w:rPr>
            </w:pPr>
            <w:r w:rsidRPr="00762C78">
              <w:rPr>
                <w:sz w:val="22"/>
                <w:szCs w:val="22"/>
                <w:lang w:val="lt-LT"/>
              </w:rPr>
              <w:t>istorija (virusas „Trojos arklys“ ir Trojos arklys istorijoje);</w:t>
            </w:r>
          </w:p>
          <w:p w:rsidR="00237ED5" w:rsidRPr="00762C78" w:rsidRDefault="00237ED5" w:rsidP="00567B8A">
            <w:pPr>
              <w:numPr>
                <w:ilvl w:val="0"/>
                <w:numId w:val="3"/>
              </w:numPr>
              <w:spacing w:before="20"/>
              <w:jc w:val="both"/>
              <w:rPr>
                <w:sz w:val="22"/>
                <w:szCs w:val="22"/>
                <w:lang w:val="lt-LT"/>
              </w:rPr>
            </w:pPr>
            <w:r w:rsidRPr="00762C78">
              <w:rPr>
                <w:sz w:val="22"/>
                <w:szCs w:val="22"/>
                <w:lang w:val="lt-LT"/>
              </w:rPr>
              <w:lastRenderedPageBreak/>
              <w:t>kitomis informacinių technologijų kurso veiklos sritimis (taisyklingas terminų ir sąvokų vartojimas; hierarchinės informacijos laikymo kompiuteryje struktūros taikymas; veiksmų, būdingų daugumai kompiuterio programų, atlikimas).</w:t>
            </w:r>
          </w:p>
        </w:tc>
        <w:tc>
          <w:tcPr>
            <w:tcW w:w="1616" w:type="dxa"/>
            <w:shd w:val="clear" w:color="auto" w:fill="auto"/>
          </w:tcPr>
          <w:p w:rsidR="00237ED5" w:rsidRPr="00762C78" w:rsidRDefault="00237ED5" w:rsidP="00567B8A">
            <w:pPr>
              <w:spacing w:before="20"/>
              <w:rPr>
                <w:sz w:val="22"/>
                <w:szCs w:val="22"/>
                <w:lang w:val="lt-LT"/>
              </w:rPr>
            </w:pPr>
          </w:p>
        </w:tc>
      </w:tr>
      <w:tr w:rsidR="00237ED5" w:rsidRPr="00762C78" w:rsidTr="00762C78">
        <w:trPr>
          <w:trHeight w:val="1680"/>
        </w:trPr>
        <w:tc>
          <w:tcPr>
            <w:tcW w:w="516" w:type="dxa"/>
            <w:shd w:val="clear" w:color="auto" w:fill="auto"/>
          </w:tcPr>
          <w:p w:rsidR="00237ED5" w:rsidRPr="00762C78" w:rsidRDefault="00237ED5" w:rsidP="00567B8A">
            <w:pPr>
              <w:numPr>
                <w:ilvl w:val="0"/>
                <w:numId w:val="1"/>
              </w:numPr>
              <w:spacing w:before="20"/>
              <w:jc w:val="center"/>
              <w:rPr>
                <w:sz w:val="22"/>
                <w:szCs w:val="22"/>
                <w:lang w:val="lt-LT"/>
              </w:rPr>
            </w:pPr>
          </w:p>
        </w:tc>
        <w:tc>
          <w:tcPr>
            <w:tcW w:w="1621" w:type="dxa"/>
            <w:shd w:val="clear" w:color="auto" w:fill="auto"/>
          </w:tcPr>
          <w:p w:rsidR="00237ED5" w:rsidRPr="00762C78" w:rsidRDefault="00237ED5" w:rsidP="00567B8A">
            <w:pPr>
              <w:spacing w:before="20"/>
              <w:rPr>
                <w:b/>
                <w:sz w:val="22"/>
                <w:szCs w:val="22"/>
                <w:lang w:val="lt-LT"/>
              </w:rPr>
            </w:pPr>
            <w:r w:rsidRPr="00762C78">
              <w:rPr>
                <w:b/>
                <w:sz w:val="22"/>
                <w:szCs w:val="22"/>
                <w:lang w:val="lt-LT"/>
              </w:rPr>
              <w:t>Pateikčių rengimas ir pristatymas</w:t>
            </w:r>
          </w:p>
        </w:tc>
        <w:tc>
          <w:tcPr>
            <w:tcW w:w="5891" w:type="dxa"/>
            <w:shd w:val="clear" w:color="auto" w:fill="auto"/>
          </w:tcPr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>1.4. Taisyklingai vartoti kompiuterijos ir informacinių technologijų terminus, sąvokas.</w:t>
            </w:r>
          </w:p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 xml:space="preserve">7.1. Valdyti pagrindines pateikčių </w:t>
            </w:r>
            <w:proofErr w:type="spellStart"/>
            <w:r w:rsidRPr="00762C78">
              <w:rPr>
                <w:kern w:val="24"/>
                <w:sz w:val="22"/>
                <w:szCs w:val="22"/>
                <w:lang w:val="lt-LT"/>
              </w:rPr>
              <w:t>rengyklės</w:t>
            </w:r>
            <w:proofErr w:type="spellEnd"/>
            <w:r w:rsidRPr="00762C78">
              <w:rPr>
                <w:kern w:val="24"/>
                <w:sz w:val="22"/>
                <w:szCs w:val="22"/>
                <w:lang w:val="lt-LT"/>
              </w:rPr>
              <w:t xml:space="preserve"> priemones.</w:t>
            </w:r>
          </w:p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 xml:space="preserve">7.2. Kurti loginės struktūros pateiktį pateikčių </w:t>
            </w:r>
            <w:proofErr w:type="spellStart"/>
            <w:r w:rsidRPr="00762C78">
              <w:rPr>
                <w:kern w:val="24"/>
                <w:sz w:val="22"/>
                <w:szCs w:val="22"/>
                <w:lang w:val="lt-LT"/>
              </w:rPr>
              <w:t>rengykle</w:t>
            </w:r>
            <w:proofErr w:type="spellEnd"/>
            <w:r w:rsidRPr="00762C78">
              <w:rPr>
                <w:kern w:val="24"/>
                <w:sz w:val="22"/>
                <w:szCs w:val="22"/>
                <w:lang w:val="lt-LT"/>
              </w:rPr>
              <w:t>.</w:t>
            </w:r>
          </w:p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>7.3. Pateiktį demonstruoti, komentuoti žodžiu.</w:t>
            </w:r>
          </w:p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>7.4. Spausdinti pateiktį.</w:t>
            </w:r>
          </w:p>
        </w:tc>
        <w:tc>
          <w:tcPr>
            <w:tcW w:w="1062" w:type="dxa"/>
            <w:shd w:val="clear" w:color="auto" w:fill="auto"/>
          </w:tcPr>
          <w:p w:rsidR="00237ED5" w:rsidRPr="00762C78" w:rsidRDefault="00237ED5" w:rsidP="00567B8A">
            <w:pPr>
              <w:spacing w:before="20"/>
              <w:jc w:val="center"/>
              <w:rPr>
                <w:b/>
                <w:sz w:val="22"/>
                <w:szCs w:val="22"/>
                <w:lang w:val="lt-LT"/>
              </w:rPr>
            </w:pPr>
            <w:r w:rsidRPr="00762C78">
              <w:rPr>
                <w:b/>
                <w:sz w:val="22"/>
                <w:szCs w:val="22"/>
                <w:lang w:val="lt-LT"/>
              </w:rPr>
              <w:t>8-9 val.</w:t>
            </w:r>
          </w:p>
        </w:tc>
        <w:tc>
          <w:tcPr>
            <w:tcW w:w="4954" w:type="dxa"/>
            <w:shd w:val="clear" w:color="auto" w:fill="auto"/>
          </w:tcPr>
          <w:p w:rsidR="00237ED5" w:rsidRPr="00762C78" w:rsidRDefault="00237ED5" w:rsidP="00567B8A">
            <w:pPr>
              <w:spacing w:before="20"/>
              <w:rPr>
                <w:i/>
                <w:sz w:val="22"/>
                <w:szCs w:val="22"/>
                <w:lang w:val="lt-LT"/>
              </w:rPr>
            </w:pPr>
            <w:r w:rsidRPr="00762C78">
              <w:rPr>
                <w:i/>
                <w:sz w:val="22"/>
                <w:szCs w:val="22"/>
                <w:lang w:val="lt-LT"/>
              </w:rPr>
              <w:t>Integracija su:</w:t>
            </w:r>
          </w:p>
          <w:p w:rsidR="00237ED5" w:rsidRPr="00762C78" w:rsidRDefault="00237ED5" w:rsidP="00567B8A">
            <w:pPr>
              <w:numPr>
                <w:ilvl w:val="0"/>
                <w:numId w:val="4"/>
              </w:numPr>
              <w:spacing w:before="20"/>
              <w:jc w:val="both"/>
              <w:rPr>
                <w:sz w:val="22"/>
                <w:szCs w:val="22"/>
                <w:lang w:val="lt-LT"/>
              </w:rPr>
            </w:pPr>
            <w:r w:rsidRPr="00762C78">
              <w:rPr>
                <w:sz w:val="22"/>
                <w:szCs w:val="22"/>
                <w:lang w:val="lt-LT"/>
              </w:rPr>
              <w:t>lietuvių kalba (viešas kalbėjimas; darbų pristatymas klasės seminare);</w:t>
            </w:r>
          </w:p>
          <w:p w:rsidR="00237ED5" w:rsidRPr="00762C78" w:rsidRDefault="00237ED5" w:rsidP="00567B8A">
            <w:pPr>
              <w:numPr>
                <w:ilvl w:val="0"/>
                <w:numId w:val="4"/>
              </w:numPr>
              <w:spacing w:before="20"/>
              <w:jc w:val="both"/>
              <w:rPr>
                <w:sz w:val="22"/>
                <w:szCs w:val="22"/>
                <w:lang w:val="lt-LT"/>
              </w:rPr>
            </w:pPr>
            <w:r w:rsidRPr="00762C78">
              <w:rPr>
                <w:sz w:val="22"/>
                <w:szCs w:val="22"/>
                <w:lang w:val="lt-LT"/>
              </w:rPr>
              <w:t>fizika, biologija, matematika ir kitais dalykais (pateikčių įvairiomis temomis rengimas ir pristatymas).</w:t>
            </w:r>
          </w:p>
        </w:tc>
        <w:tc>
          <w:tcPr>
            <w:tcW w:w="1616" w:type="dxa"/>
            <w:shd w:val="clear" w:color="auto" w:fill="auto"/>
          </w:tcPr>
          <w:p w:rsidR="00237ED5" w:rsidRPr="00762C78" w:rsidRDefault="00237ED5" w:rsidP="00567B8A">
            <w:pPr>
              <w:spacing w:before="20"/>
              <w:rPr>
                <w:sz w:val="22"/>
                <w:szCs w:val="22"/>
                <w:lang w:val="lt-LT"/>
              </w:rPr>
            </w:pPr>
          </w:p>
        </w:tc>
      </w:tr>
      <w:tr w:rsidR="00237ED5" w:rsidRPr="00762C78" w:rsidTr="00762C78">
        <w:trPr>
          <w:trHeight w:val="1765"/>
        </w:trPr>
        <w:tc>
          <w:tcPr>
            <w:tcW w:w="516" w:type="dxa"/>
            <w:shd w:val="clear" w:color="auto" w:fill="auto"/>
          </w:tcPr>
          <w:p w:rsidR="00237ED5" w:rsidRPr="00762C78" w:rsidRDefault="00237ED5" w:rsidP="00567B8A">
            <w:pPr>
              <w:numPr>
                <w:ilvl w:val="0"/>
                <w:numId w:val="1"/>
              </w:numPr>
              <w:spacing w:before="20"/>
              <w:jc w:val="center"/>
              <w:rPr>
                <w:sz w:val="22"/>
                <w:szCs w:val="22"/>
                <w:lang w:val="lt-LT"/>
              </w:rPr>
            </w:pPr>
          </w:p>
        </w:tc>
        <w:tc>
          <w:tcPr>
            <w:tcW w:w="1621" w:type="dxa"/>
            <w:shd w:val="clear" w:color="auto" w:fill="auto"/>
          </w:tcPr>
          <w:p w:rsidR="00237ED5" w:rsidRPr="00762C78" w:rsidRDefault="00237ED5" w:rsidP="00567B8A">
            <w:pPr>
              <w:spacing w:before="20"/>
              <w:rPr>
                <w:b/>
                <w:sz w:val="22"/>
                <w:szCs w:val="22"/>
                <w:lang w:val="lt-LT"/>
              </w:rPr>
            </w:pPr>
            <w:r w:rsidRPr="00762C78">
              <w:rPr>
                <w:b/>
                <w:sz w:val="22"/>
                <w:szCs w:val="22"/>
                <w:lang w:val="lt-LT"/>
              </w:rPr>
              <w:t>Tekstinių dokumentų kūrimas, tvarkymas ir spausdinimas</w:t>
            </w:r>
          </w:p>
        </w:tc>
        <w:tc>
          <w:tcPr>
            <w:tcW w:w="5891" w:type="dxa"/>
            <w:shd w:val="clear" w:color="auto" w:fill="auto"/>
          </w:tcPr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>1.4. Taisyklingai vartoti kompiuterijos ir informacinių technologijų terminus, sąvokas.</w:t>
            </w:r>
          </w:p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 xml:space="preserve">3.2. Tekstui rengti naudotis tekstų </w:t>
            </w:r>
            <w:proofErr w:type="spellStart"/>
            <w:r w:rsidRPr="00762C78">
              <w:rPr>
                <w:kern w:val="24"/>
                <w:sz w:val="22"/>
                <w:szCs w:val="22"/>
                <w:lang w:val="lt-LT"/>
              </w:rPr>
              <w:t>rengyklės</w:t>
            </w:r>
            <w:proofErr w:type="spellEnd"/>
            <w:r w:rsidRPr="00762C78">
              <w:rPr>
                <w:kern w:val="24"/>
                <w:sz w:val="22"/>
                <w:szCs w:val="22"/>
                <w:lang w:val="lt-LT"/>
              </w:rPr>
              <w:t xml:space="preserve"> teksto automatinio tvarkymo priemonėmis.</w:t>
            </w:r>
          </w:p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>3.3. Vaizduoti duomenis lentelėmis.</w:t>
            </w:r>
          </w:p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>3.5. Spausdinti parengto dokumento dalį.</w:t>
            </w:r>
          </w:p>
        </w:tc>
        <w:tc>
          <w:tcPr>
            <w:tcW w:w="1062" w:type="dxa"/>
            <w:shd w:val="clear" w:color="auto" w:fill="auto"/>
          </w:tcPr>
          <w:p w:rsidR="00237ED5" w:rsidRPr="00762C78" w:rsidRDefault="00237ED5" w:rsidP="00567B8A">
            <w:pPr>
              <w:spacing w:before="20"/>
              <w:jc w:val="center"/>
              <w:rPr>
                <w:b/>
                <w:sz w:val="22"/>
                <w:szCs w:val="22"/>
                <w:lang w:val="lt-LT"/>
              </w:rPr>
            </w:pPr>
            <w:r w:rsidRPr="00762C78">
              <w:rPr>
                <w:b/>
                <w:sz w:val="22"/>
                <w:szCs w:val="22"/>
                <w:lang w:val="lt-LT"/>
              </w:rPr>
              <w:t>7-8 val.</w:t>
            </w:r>
          </w:p>
        </w:tc>
        <w:tc>
          <w:tcPr>
            <w:tcW w:w="4954" w:type="dxa"/>
            <w:tcBorders>
              <w:bottom w:val="single" w:sz="4" w:space="0" w:color="auto"/>
            </w:tcBorders>
            <w:shd w:val="clear" w:color="auto" w:fill="auto"/>
          </w:tcPr>
          <w:p w:rsidR="00237ED5" w:rsidRPr="00762C78" w:rsidRDefault="00237ED5" w:rsidP="00567B8A">
            <w:pPr>
              <w:spacing w:before="20"/>
              <w:rPr>
                <w:i/>
                <w:sz w:val="22"/>
                <w:szCs w:val="22"/>
                <w:lang w:val="lt-LT"/>
              </w:rPr>
            </w:pPr>
            <w:r w:rsidRPr="00762C78">
              <w:rPr>
                <w:i/>
                <w:sz w:val="22"/>
                <w:szCs w:val="22"/>
                <w:lang w:val="lt-LT"/>
              </w:rPr>
              <w:t>Integracija su:</w:t>
            </w:r>
          </w:p>
          <w:p w:rsidR="00237ED5" w:rsidRPr="00762C78" w:rsidRDefault="00237ED5" w:rsidP="00567B8A">
            <w:pPr>
              <w:numPr>
                <w:ilvl w:val="0"/>
                <w:numId w:val="5"/>
              </w:numPr>
              <w:spacing w:before="20"/>
              <w:jc w:val="both"/>
              <w:rPr>
                <w:sz w:val="22"/>
                <w:szCs w:val="22"/>
                <w:lang w:val="lt-LT"/>
              </w:rPr>
            </w:pPr>
            <w:r w:rsidRPr="00762C78">
              <w:rPr>
                <w:sz w:val="22"/>
                <w:szCs w:val="22"/>
                <w:lang w:val="lt-LT"/>
              </w:rPr>
              <w:t>rusų kalba (tema apie sveikinimų rašymą, tema apie draugus; lentelių sudarymas);</w:t>
            </w:r>
          </w:p>
          <w:p w:rsidR="00237ED5" w:rsidRPr="00762C78" w:rsidRDefault="00237ED5" w:rsidP="00567B8A">
            <w:pPr>
              <w:numPr>
                <w:ilvl w:val="0"/>
                <w:numId w:val="5"/>
              </w:numPr>
              <w:spacing w:before="20"/>
              <w:jc w:val="both"/>
              <w:rPr>
                <w:sz w:val="22"/>
                <w:szCs w:val="22"/>
                <w:lang w:val="lt-LT"/>
              </w:rPr>
            </w:pPr>
            <w:r w:rsidRPr="00762C78">
              <w:rPr>
                <w:sz w:val="22"/>
                <w:szCs w:val="22"/>
                <w:lang w:val="lt-LT"/>
              </w:rPr>
              <w:t>biologija, fizika, matematika (lentelių sudarymas);</w:t>
            </w:r>
          </w:p>
          <w:p w:rsidR="00237ED5" w:rsidRPr="00762C78" w:rsidRDefault="00237ED5" w:rsidP="00567B8A">
            <w:pPr>
              <w:numPr>
                <w:ilvl w:val="0"/>
                <w:numId w:val="5"/>
              </w:numPr>
              <w:spacing w:before="20"/>
              <w:jc w:val="both"/>
              <w:rPr>
                <w:sz w:val="22"/>
                <w:szCs w:val="22"/>
                <w:lang w:val="lt-LT"/>
              </w:rPr>
            </w:pPr>
            <w:r w:rsidRPr="00762C78">
              <w:rPr>
                <w:sz w:val="22"/>
                <w:szCs w:val="22"/>
                <w:lang w:val="lt-LT"/>
              </w:rPr>
              <w:t>lietuvių kalba (įvairių mokinių sukurtų tekstų rengimas kompiuterių)</w:t>
            </w:r>
          </w:p>
        </w:tc>
        <w:tc>
          <w:tcPr>
            <w:tcW w:w="1616" w:type="dxa"/>
            <w:tcBorders>
              <w:bottom w:val="single" w:sz="4" w:space="0" w:color="auto"/>
            </w:tcBorders>
            <w:shd w:val="clear" w:color="auto" w:fill="auto"/>
          </w:tcPr>
          <w:p w:rsidR="00237ED5" w:rsidRPr="00762C78" w:rsidRDefault="00237ED5" w:rsidP="00567B8A">
            <w:pPr>
              <w:spacing w:before="20"/>
              <w:rPr>
                <w:sz w:val="22"/>
                <w:szCs w:val="22"/>
                <w:lang w:val="lt-LT"/>
              </w:rPr>
            </w:pPr>
          </w:p>
        </w:tc>
      </w:tr>
      <w:tr w:rsidR="00237ED5" w:rsidRPr="00762C78" w:rsidTr="00762C78">
        <w:trPr>
          <w:trHeight w:val="3464"/>
        </w:trPr>
        <w:tc>
          <w:tcPr>
            <w:tcW w:w="516" w:type="dxa"/>
            <w:shd w:val="clear" w:color="auto" w:fill="auto"/>
          </w:tcPr>
          <w:p w:rsidR="00237ED5" w:rsidRPr="00762C78" w:rsidRDefault="00237ED5" w:rsidP="00567B8A">
            <w:pPr>
              <w:numPr>
                <w:ilvl w:val="0"/>
                <w:numId w:val="1"/>
              </w:numPr>
              <w:spacing w:before="20"/>
              <w:jc w:val="center"/>
              <w:rPr>
                <w:sz w:val="22"/>
                <w:szCs w:val="22"/>
                <w:lang w:val="lt-LT"/>
              </w:rPr>
            </w:pPr>
          </w:p>
        </w:tc>
        <w:tc>
          <w:tcPr>
            <w:tcW w:w="1621" w:type="dxa"/>
            <w:shd w:val="clear" w:color="auto" w:fill="auto"/>
          </w:tcPr>
          <w:p w:rsidR="00237ED5" w:rsidRPr="00762C78" w:rsidRDefault="00237ED5" w:rsidP="00567B8A">
            <w:pPr>
              <w:spacing w:before="20"/>
              <w:rPr>
                <w:b/>
                <w:sz w:val="22"/>
                <w:szCs w:val="22"/>
                <w:lang w:val="lt-LT"/>
              </w:rPr>
            </w:pPr>
            <w:r w:rsidRPr="00762C78">
              <w:rPr>
                <w:b/>
                <w:sz w:val="22"/>
                <w:szCs w:val="22"/>
                <w:lang w:val="lt-LT"/>
              </w:rPr>
              <w:t>Duomenų apdorojimas ir pateikimas skaičiuokle</w:t>
            </w:r>
          </w:p>
        </w:tc>
        <w:tc>
          <w:tcPr>
            <w:tcW w:w="5891" w:type="dxa"/>
            <w:shd w:val="clear" w:color="auto" w:fill="auto"/>
          </w:tcPr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>1.4. Taisyklingai vartoti kompiuterijos ir informacinių technologijų terminus, sąvokas.</w:t>
            </w:r>
          </w:p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>6.1. Valdyti pagrindines skaičiuoklės priemones.</w:t>
            </w:r>
          </w:p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>6.2. Sudaryti lenteles.</w:t>
            </w:r>
          </w:p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>6.3. Apdoroti skaitinius duomenis.</w:t>
            </w:r>
          </w:p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>6.4. Vaizduoti duomenis diagrama.</w:t>
            </w:r>
          </w:p>
          <w:p w:rsidR="00237ED5" w:rsidRPr="00762C78" w:rsidRDefault="00237ED5" w:rsidP="00237ED5">
            <w:pPr>
              <w:rPr>
                <w:kern w:val="24"/>
                <w:sz w:val="22"/>
                <w:szCs w:val="22"/>
                <w:lang w:val="lt-LT"/>
              </w:rPr>
            </w:pPr>
            <w:r w:rsidRPr="00762C78">
              <w:rPr>
                <w:kern w:val="24"/>
                <w:sz w:val="22"/>
                <w:szCs w:val="22"/>
                <w:lang w:val="lt-LT"/>
              </w:rPr>
              <w:t>6.5. Išspausdinti parengtą dokumentą.</w:t>
            </w:r>
          </w:p>
        </w:tc>
        <w:tc>
          <w:tcPr>
            <w:tcW w:w="1062" w:type="dxa"/>
            <w:tcBorders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237ED5" w:rsidRPr="00762C78" w:rsidRDefault="00237ED5" w:rsidP="00567B8A">
            <w:pPr>
              <w:spacing w:before="20"/>
              <w:jc w:val="center"/>
              <w:rPr>
                <w:b/>
                <w:sz w:val="22"/>
                <w:szCs w:val="22"/>
                <w:lang w:val="lt-LT"/>
              </w:rPr>
            </w:pPr>
            <w:r w:rsidRPr="00762C78">
              <w:rPr>
                <w:b/>
                <w:sz w:val="22"/>
                <w:szCs w:val="22"/>
                <w:lang w:val="lt-LT"/>
              </w:rPr>
              <w:t>12-14 val.</w:t>
            </w:r>
          </w:p>
        </w:tc>
        <w:tc>
          <w:tcPr>
            <w:tcW w:w="4954" w:type="dxa"/>
            <w:tcBorders>
              <w:bottom w:val="single" w:sz="4" w:space="0" w:color="auto"/>
            </w:tcBorders>
            <w:shd w:val="clear" w:color="auto" w:fill="auto"/>
          </w:tcPr>
          <w:p w:rsidR="00237ED5" w:rsidRPr="00762C78" w:rsidRDefault="00237ED5" w:rsidP="00567B8A">
            <w:pPr>
              <w:spacing w:before="20"/>
              <w:rPr>
                <w:i/>
                <w:sz w:val="22"/>
                <w:szCs w:val="22"/>
                <w:lang w:val="lt-LT"/>
              </w:rPr>
            </w:pPr>
            <w:r w:rsidRPr="00762C78">
              <w:rPr>
                <w:i/>
                <w:sz w:val="22"/>
                <w:szCs w:val="22"/>
                <w:lang w:val="lt-LT"/>
              </w:rPr>
              <w:t>Integracija su:</w:t>
            </w:r>
          </w:p>
          <w:p w:rsidR="00237ED5" w:rsidRPr="00762C78" w:rsidRDefault="00237ED5" w:rsidP="00567B8A">
            <w:pPr>
              <w:numPr>
                <w:ilvl w:val="0"/>
                <w:numId w:val="6"/>
              </w:numPr>
              <w:spacing w:before="20"/>
              <w:jc w:val="both"/>
              <w:rPr>
                <w:sz w:val="22"/>
                <w:szCs w:val="22"/>
                <w:lang w:val="lt-LT"/>
              </w:rPr>
            </w:pPr>
            <w:r w:rsidRPr="00762C78">
              <w:rPr>
                <w:sz w:val="22"/>
                <w:szCs w:val="22"/>
                <w:lang w:val="lt-LT"/>
              </w:rPr>
              <w:t>matematika (formulės, diagramos, statistika; vienų matavimo vienetų išreiškimas kitais, laipsnių lentelė, pažymių vidurkių skaičiavimas);</w:t>
            </w:r>
          </w:p>
          <w:p w:rsidR="00237ED5" w:rsidRPr="00762C78" w:rsidRDefault="00237ED5" w:rsidP="00567B8A">
            <w:pPr>
              <w:numPr>
                <w:ilvl w:val="0"/>
                <w:numId w:val="6"/>
              </w:numPr>
              <w:spacing w:before="20"/>
              <w:jc w:val="both"/>
              <w:rPr>
                <w:sz w:val="22"/>
                <w:szCs w:val="22"/>
                <w:lang w:val="lt-LT"/>
              </w:rPr>
            </w:pPr>
            <w:r w:rsidRPr="00762C78">
              <w:rPr>
                <w:sz w:val="22"/>
                <w:szCs w:val="22"/>
                <w:lang w:val="lt-LT"/>
              </w:rPr>
              <w:t xml:space="preserve">geografija (gyventojų tankumo apskaičiavimas, pasaulio </w:t>
            </w:r>
            <w:bookmarkStart w:id="1" w:name="_GoBack"/>
            <w:bookmarkEnd w:id="1"/>
            <w:r w:rsidRPr="00762C78">
              <w:rPr>
                <w:sz w:val="22"/>
                <w:szCs w:val="22"/>
                <w:lang w:val="lt-LT"/>
              </w:rPr>
              <w:t>ežerų, žemynų plotų palyginimas, diagramų braižymas);</w:t>
            </w:r>
          </w:p>
          <w:p w:rsidR="00237ED5" w:rsidRPr="00762C78" w:rsidRDefault="00237ED5" w:rsidP="00567B8A">
            <w:pPr>
              <w:numPr>
                <w:ilvl w:val="0"/>
                <w:numId w:val="6"/>
              </w:numPr>
              <w:spacing w:before="20"/>
              <w:jc w:val="both"/>
              <w:rPr>
                <w:sz w:val="22"/>
                <w:szCs w:val="22"/>
                <w:lang w:val="lt-LT"/>
              </w:rPr>
            </w:pPr>
            <w:r w:rsidRPr="00762C78">
              <w:rPr>
                <w:sz w:val="22"/>
                <w:szCs w:val="22"/>
                <w:lang w:val="lt-LT"/>
              </w:rPr>
              <w:t>fizika (vienų matavimo vienetų išreiškimas kitais (tokios užduotys atliekamos ir matematikoje), medžiagų tankio (tūrio, masės) apskaičiavimas (7</w:t>
            </w:r>
            <w:r w:rsidRPr="00762C78">
              <w:rPr>
                <w:sz w:val="22"/>
                <w:szCs w:val="22"/>
                <w:lang w:val="lt-LT"/>
              </w:rPr>
              <w:noBreakHyphen/>
            </w:r>
            <w:proofErr w:type="spellStart"/>
            <w:r w:rsidRPr="00762C78">
              <w:rPr>
                <w:sz w:val="22"/>
                <w:szCs w:val="22"/>
                <w:lang w:val="lt-LT"/>
              </w:rPr>
              <w:t>okai</w:t>
            </w:r>
            <w:proofErr w:type="spellEnd"/>
            <w:r w:rsidRPr="00762C78">
              <w:rPr>
                <w:sz w:val="22"/>
                <w:szCs w:val="22"/>
                <w:lang w:val="lt-LT"/>
              </w:rPr>
              <w:t xml:space="preserve"> atlieka tokius laboratorinius darbus);</w:t>
            </w:r>
          </w:p>
          <w:p w:rsidR="00237ED5" w:rsidRPr="00762C78" w:rsidRDefault="00237ED5" w:rsidP="00567B8A">
            <w:pPr>
              <w:numPr>
                <w:ilvl w:val="0"/>
                <w:numId w:val="6"/>
              </w:numPr>
              <w:spacing w:before="20"/>
              <w:jc w:val="both"/>
              <w:rPr>
                <w:sz w:val="22"/>
                <w:szCs w:val="22"/>
                <w:lang w:val="lt-LT"/>
              </w:rPr>
            </w:pPr>
            <w:r w:rsidRPr="00762C78">
              <w:rPr>
                <w:sz w:val="22"/>
                <w:szCs w:val="22"/>
                <w:lang w:val="lt-LT"/>
              </w:rPr>
              <w:t>rusų kalba (pavyzdžiui, užduotis apie gimtadienio vaišes).</w:t>
            </w:r>
          </w:p>
        </w:tc>
        <w:tc>
          <w:tcPr>
            <w:tcW w:w="1616" w:type="dxa"/>
            <w:tcBorders>
              <w:bottom w:val="single" w:sz="4" w:space="0" w:color="auto"/>
            </w:tcBorders>
            <w:shd w:val="clear" w:color="auto" w:fill="auto"/>
          </w:tcPr>
          <w:p w:rsidR="00237ED5" w:rsidRPr="00762C78" w:rsidRDefault="00237ED5" w:rsidP="00567B8A">
            <w:pPr>
              <w:spacing w:before="20"/>
              <w:rPr>
                <w:sz w:val="22"/>
                <w:szCs w:val="22"/>
                <w:lang w:val="lt-LT"/>
              </w:rPr>
            </w:pPr>
          </w:p>
        </w:tc>
      </w:tr>
      <w:tr w:rsidR="00237ED5" w:rsidRPr="00567B8A" w:rsidTr="00567B8A">
        <w:trPr>
          <w:trHeight w:val="319"/>
        </w:trPr>
        <w:tc>
          <w:tcPr>
            <w:tcW w:w="8028" w:type="dxa"/>
            <w:gridSpan w:val="3"/>
            <w:shd w:val="clear" w:color="auto" w:fill="CCFFCC"/>
            <w:vAlign w:val="center"/>
          </w:tcPr>
          <w:p w:rsidR="00237ED5" w:rsidRPr="00567B8A" w:rsidRDefault="00237ED5" w:rsidP="00567B8A">
            <w:pPr>
              <w:jc w:val="right"/>
              <w:rPr>
                <w:kern w:val="24"/>
                <w:lang w:val="lt-LT"/>
              </w:rPr>
            </w:pPr>
            <w:r w:rsidRPr="00567B8A">
              <w:rPr>
                <w:rFonts w:cs="Arial"/>
                <w:b/>
                <w:kern w:val="24"/>
                <w:lang w:val="lt-LT"/>
              </w:rPr>
              <w:t>Iš viso valandų:</w:t>
            </w:r>
          </w:p>
        </w:tc>
        <w:tc>
          <w:tcPr>
            <w:tcW w:w="1062" w:type="dxa"/>
            <w:tcBorders>
              <w:right w:val="single" w:sz="4" w:space="0" w:color="auto"/>
            </w:tcBorders>
            <w:shd w:val="clear" w:color="auto" w:fill="CCFFCC"/>
            <w:tcMar>
              <w:left w:w="57" w:type="dxa"/>
              <w:right w:w="57" w:type="dxa"/>
            </w:tcMar>
            <w:vAlign w:val="center"/>
          </w:tcPr>
          <w:p w:rsidR="00237ED5" w:rsidRPr="00567B8A" w:rsidRDefault="00237ED5" w:rsidP="00567B8A">
            <w:pPr>
              <w:jc w:val="center"/>
              <w:rPr>
                <w:b/>
                <w:lang w:val="lt-LT"/>
              </w:rPr>
            </w:pPr>
            <w:r w:rsidRPr="00567B8A">
              <w:rPr>
                <w:b/>
                <w:lang w:val="lt-LT"/>
              </w:rPr>
              <w:t>32-37</w:t>
            </w:r>
          </w:p>
        </w:tc>
        <w:tc>
          <w:tcPr>
            <w:tcW w:w="657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237ED5" w:rsidRPr="00567B8A" w:rsidRDefault="00237ED5" w:rsidP="00567B8A">
            <w:pPr>
              <w:jc w:val="center"/>
              <w:rPr>
                <w:lang w:val="lt-LT"/>
              </w:rPr>
            </w:pPr>
          </w:p>
        </w:tc>
      </w:tr>
    </w:tbl>
    <w:p w:rsidR="00E56FCA" w:rsidRPr="00237ED5" w:rsidRDefault="00E56FCA">
      <w:pPr>
        <w:rPr>
          <w:sz w:val="10"/>
          <w:szCs w:val="16"/>
        </w:rPr>
      </w:pPr>
    </w:p>
    <w:sectPr w:rsidR="00E56FCA" w:rsidRPr="00237ED5" w:rsidSect="00762C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1418" w:right="567" w:bottom="567" w:left="567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1B14" w:rsidRDefault="00381B14">
      <w:r>
        <w:separator/>
      </w:r>
    </w:p>
  </w:endnote>
  <w:endnote w:type="continuationSeparator" w:id="0">
    <w:p w:rsidR="00381B14" w:rsidRDefault="00381B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C78" w:rsidRDefault="00762C78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C78" w:rsidRDefault="00762C78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C78" w:rsidRDefault="00762C78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1B14" w:rsidRDefault="00381B14">
      <w:r>
        <w:separator/>
      </w:r>
    </w:p>
  </w:footnote>
  <w:footnote w:type="continuationSeparator" w:id="0">
    <w:p w:rsidR="00381B14" w:rsidRDefault="00381B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C78" w:rsidRDefault="00762C78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0566992"/>
      <w:docPartObj>
        <w:docPartGallery w:val="Watermarks"/>
        <w:docPartUnique/>
      </w:docPartObj>
    </w:sdtPr>
    <w:sdtContent>
      <w:p w:rsidR="00762C78" w:rsidRDefault="00762C78">
        <w:pPr>
          <w:pStyle w:val="Antrats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922611" o:spid="_x0000_s2049" type="#_x0000_t136" style="position:absolute;margin-left:0;margin-top:0;width:461.85pt;height:197.95pt;rotation:315;z-index:-251657216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PAVYZDYS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C78" w:rsidRDefault="00762C78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46F13"/>
    <w:multiLevelType w:val="hybridMultilevel"/>
    <w:tmpl w:val="51FC94A0"/>
    <w:lvl w:ilvl="0" w:tplc="042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2F3D6D6E"/>
    <w:multiLevelType w:val="hybridMultilevel"/>
    <w:tmpl w:val="EB3CF278"/>
    <w:lvl w:ilvl="0" w:tplc="042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7322D3A"/>
    <w:multiLevelType w:val="hybridMultilevel"/>
    <w:tmpl w:val="B0121408"/>
    <w:lvl w:ilvl="0" w:tplc="042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3F9617F"/>
    <w:multiLevelType w:val="hybridMultilevel"/>
    <w:tmpl w:val="24CC2B74"/>
    <w:lvl w:ilvl="0" w:tplc="042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2804A22"/>
    <w:multiLevelType w:val="hybridMultilevel"/>
    <w:tmpl w:val="71789072"/>
    <w:lvl w:ilvl="0" w:tplc="042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1331DC4"/>
    <w:multiLevelType w:val="hybridMultilevel"/>
    <w:tmpl w:val="3DB49702"/>
    <w:lvl w:ilvl="0" w:tplc="042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DC72DBE"/>
    <w:multiLevelType w:val="hybridMultilevel"/>
    <w:tmpl w:val="DE4A4BF0"/>
    <w:lvl w:ilvl="0" w:tplc="1546898E">
      <w:start w:val="1"/>
      <w:numFmt w:val="decimal"/>
      <w:lvlText w:val="%1."/>
      <w:lvlJc w:val="left"/>
      <w:pPr>
        <w:tabs>
          <w:tab w:val="num" w:pos="170"/>
        </w:tabs>
        <w:ind w:left="454" w:hanging="284"/>
      </w:pPr>
      <w:rPr>
        <w:rFonts w:hint="default"/>
        <w:b/>
        <w:i w:val="0"/>
      </w:rPr>
    </w:lvl>
    <w:lvl w:ilvl="1" w:tplc="7526D0B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1"/>
  </w:num>
  <w:num w:numId="5">
    <w:abstractNumId w:val="2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6"/>
  <w:drawingGridVerticalSpacing w:val="6"/>
  <w:displayHorizontalDrawingGridEvery w:val="2"/>
  <w:displayVertic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7ED5"/>
    <w:rsid w:val="00237ED5"/>
    <w:rsid w:val="00256EB9"/>
    <w:rsid w:val="002C353C"/>
    <w:rsid w:val="002D7AAC"/>
    <w:rsid w:val="00381B14"/>
    <w:rsid w:val="00567B8A"/>
    <w:rsid w:val="00762C78"/>
    <w:rsid w:val="00A53B4B"/>
    <w:rsid w:val="00AA378E"/>
    <w:rsid w:val="00BB14BF"/>
    <w:rsid w:val="00BF3A2C"/>
    <w:rsid w:val="00DC1B28"/>
    <w:rsid w:val="00E56FCA"/>
    <w:rsid w:val="00E74D55"/>
    <w:rsid w:val="00FE3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89F0E42E-57AA-4C6F-982F-6E05149D8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237ED5"/>
    <w:rPr>
      <w:sz w:val="24"/>
      <w:szCs w:val="24"/>
      <w:lang w:val="en-US" w:eastAsia="en-US"/>
    </w:rPr>
  </w:style>
  <w:style w:type="paragraph" w:styleId="Antrat2">
    <w:name w:val="heading 2"/>
    <w:basedOn w:val="prastasis"/>
    <w:next w:val="prastasis"/>
    <w:qFormat/>
    <w:rsid w:val="00237ED5"/>
    <w:pPr>
      <w:keepNext/>
      <w:spacing w:after="80"/>
      <w:outlineLvl w:val="1"/>
    </w:pPr>
    <w:rPr>
      <w:rFonts w:ascii="Lucida Handwriting" w:hAnsi="Lucida Handwriting"/>
      <w:sz w:val="28"/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rsid w:val="00237E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ntrats">
    <w:name w:val="header"/>
    <w:basedOn w:val="prastasis"/>
    <w:link w:val="AntratsDiagrama"/>
    <w:rsid w:val="00762C78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762C78"/>
    <w:rPr>
      <w:sz w:val="24"/>
      <w:szCs w:val="24"/>
      <w:lang w:val="en-US" w:eastAsia="en-US"/>
    </w:rPr>
  </w:style>
  <w:style w:type="paragraph" w:styleId="Porat">
    <w:name w:val="footer"/>
    <w:basedOn w:val="prastasis"/>
    <w:link w:val="PoratDiagrama"/>
    <w:rsid w:val="00762C78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762C78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2835</Words>
  <Characters>1616</Characters>
  <Application>Microsoft Office Word</Application>
  <DocSecurity>0</DocSecurity>
  <Lines>13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Ilgalaikio plano 7–8 klasei pavyzdys</vt:lpstr>
    </vt:vector>
  </TitlesOfParts>
  <Company>spc</Company>
  <LinksUpToDate>false</LinksUpToDate>
  <CharactersWithSpaces>4443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Ilgalaikio plano 7–8 klasei pavyzdys</dc:title>
  <dc:subject/>
  <dc:creator>user</dc:creator>
  <cp:keywords/>
  <dc:description/>
  <cp:lastModifiedBy>Povilas Leonavičius</cp:lastModifiedBy>
  <cp:revision>3</cp:revision>
  <dcterms:created xsi:type="dcterms:W3CDTF">2018-01-09T09:09:00Z</dcterms:created>
  <dcterms:modified xsi:type="dcterms:W3CDTF">2018-01-23T10:31:00Z</dcterms:modified>
</cp:coreProperties>
</file>