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1A2A" w:rsidRPr="00E627A0" w:rsidRDefault="00073231" w:rsidP="00EF515D">
      <w:pPr>
        <w:spacing w:before="100" w:beforeAutospacing="1" w:after="100" w:afterAutospacing="1"/>
        <w:jc w:val="center"/>
        <w:rPr>
          <w:rFonts w:ascii="Times New Roman" w:hAnsi="Times New Roman"/>
          <w:caps/>
          <w:sz w:val="24"/>
          <w:szCs w:val="24"/>
        </w:rPr>
      </w:pPr>
      <w:bookmarkStart w:id="0" w:name="_Toc311050131"/>
      <w:r>
        <w:rPr>
          <w:rFonts w:ascii="Times New Roman" w:hAnsi="Times New Roman"/>
          <w:caps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044D3D" wp14:editId="5F13DEA5">
                <wp:simplePos x="0" y="0"/>
                <wp:positionH relativeFrom="column">
                  <wp:posOffset>3669030</wp:posOffset>
                </wp:positionH>
                <wp:positionV relativeFrom="paragraph">
                  <wp:posOffset>-417195</wp:posOffset>
                </wp:positionV>
                <wp:extent cx="2463165" cy="291465"/>
                <wp:effectExtent l="0" t="0" r="0" b="0"/>
                <wp:wrapNone/>
                <wp:docPr id="2" name="Teksto lauka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63165" cy="2914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268E8" w:rsidRDefault="00F268E8" w:rsidP="00073231">
                            <w:pPr>
                              <w:pStyle w:val="Antrats"/>
                              <w:jc w:val="right"/>
                            </w:pPr>
                            <w:r w:rsidRPr="00073231">
                              <w:rPr>
                                <w:rFonts w:ascii="Times New Roman" w:hAnsi="Times New Roman"/>
                                <w:i/>
                                <w:sz w:val="20"/>
                                <w:szCs w:val="20"/>
                              </w:rPr>
                              <w:t>IT PUPP programos projektas, 2013-06-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 w:val="20"/>
                                <w:szCs w:val="20"/>
                              </w:rPr>
                              <w:t>17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o laukas 2" o:spid="_x0000_s1026" type="#_x0000_t202" style="position:absolute;left:0;text-align:left;margin-left:288.9pt;margin-top:-32.85pt;width:193.95pt;height:22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" filled="f" stroked="f" strokeweight=".5pt">
                <v:textbox>
                  <w:txbxContent>
                    <w:p w:rsidR="00F268E8" w:rsidRDefault="00F268E8" w:rsidP="00073231">
                      <w:pPr>
                        <w:pStyle w:val="Antrats"/>
                        <w:jc w:val="right"/>
                      </w:pPr>
                      <w:r w:rsidRPr="00073231">
                        <w:rPr>
                          <w:rFonts w:ascii="Times New Roman" w:hAnsi="Times New Roman"/>
                          <w:i/>
                          <w:sz w:val="20"/>
                          <w:szCs w:val="20"/>
                        </w:rPr>
                        <w:t>IT PUPP programos projektas, 2013-06-</w:t>
                      </w:r>
                      <w:r>
                        <w:rPr>
                          <w:rFonts w:ascii="Times New Roman" w:hAnsi="Times New Roman"/>
                          <w:i/>
                          <w:sz w:val="20"/>
                          <w:szCs w:val="20"/>
                        </w:rPr>
                        <w:t>17</w:t>
                      </w:r>
                    </w:p>
                  </w:txbxContent>
                </v:textbox>
              </v:shape>
            </w:pict>
          </mc:Fallback>
        </mc:AlternateContent>
      </w:r>
      <w:r w:rsidR="001C1A2A" w:rsidRPr="00E627A0">
        <w:rPr>
          <w:rFonts w:ascii="Times New Roman" w:hAnsi="Times New Roman"/>
          <w:caps/>
          <w:sz w:val="24"/>
          <w:szCs w:val="24"/>
        </w:rPr>
        <w:t>informacinių technologijų pagrindinio ugdymo pasiekimų</w:t>
      </w:r>
      <w:r w:rsidR="001C1A2A" w:rsidRPr="00E627A0">
        <w:rPr>
          <w:rFonts w:ascii="Times New Roman" w:hAnsi="Times New Roman"/>
          <w:caps/>
          <w:sz w:val="24"/>
          <w:szCs w:val="24"/>
        </w:rPr>
        <w:br/>
        <w:t>patikrinimo programa</w:t>
      </w:r>
    </w:p>
    <w:p w:rsidR="001C1A2A" w:rsidRPr="00E627A0" w:rsidRDefault="001C1A2A" w:rsidP="002D1C37">
      <w:pPr>
        <w:pStyle w:val="Sraopastraipa"/>
        <w:numPr>
          <w:ilvl w:val="0"/>
          <w:numId w:val="3"/>
        </w:numPr>
        <w:spacing w:before="100" w:beforeAutospacing="1" w:after="100" w:afterAutospacing="1"/>
        <w:jc w:val="center"/>
        <w:outlineLvl w:val="0"/>
        <w:rPr>
          <w:rFonts w:ascii="Times New Roman" w:hAnsi="Times New Roman"/>
          <w:sz w:val="24"/>
          <w:szCs w:val="24"/>
        </w:rPr>
      </w:pPr>
      <w:bookmarkStart w:id="1" w:name="_Toc311050128"/>
      <w:r w:rsidRPr="00E627A0">
        <w:rPr>
          <w:rFonts w:ascii="Times New Roman" w:hAnsi="Times New Roman"/>
          <w:sz w:val="24"/>
          <w:szCs w:val="24"/>
        </w:rPr>
        <w:t>BENDROSIOS NUOSTATOS</w:t>
      </w:r>
      <w:bookmarkEnd w:id="1"/>
    </w:p>
    <w:p w:rsidR="001C1A2A" w:rsidRPr="00EF515D" w:rsidRDefault="001C1A2A" w:rsidP="00D94D8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EF515D">
        <w:rPr>
          <w:color w:val="auto"/>
          <w:lang w:val="lt-LT"/>
        </w:rPr>
        <w:t xml:space="preserve">Informacinių technologijų pagrindinio ugdymo pasiekimų patikrinimo programos (toliau – programa) paskirtis – aprašyti informacinių technologijų pagrindinio ugdymo pasiekimų patikrinimo (toliau – </w:t>
      </w:r>
      <w:r w:rsidR="00F11AC4" w:rsidRPr="00EF515D">
        <w:rPr>
          <w:color w:val="auto"/>
          <w:lang w:val="lt-LT"/>
        </w:rPr>
        <w:t>patikrinimas</w:t>
      </w:r>
      <w:r w:rsidRPr="00EF515D">
        <w:rPr>
          <w:color w:val="auto"/>
          <w:lang w:val="lt-LT"/>
        </w:rPr>
        <w:t>) tiksl</w:t>
      </w:r>
      <w:r w:rsidR="00AA4763" w:rsidRPr="00EF515D">
        <w:rPr>
          <w:color w:val="auto"/>
          <w:lang w:val="lt-LT"/>
        </w:rPr>
        <w:t>ą</w:t>
      </w:r>
      <w:r w:rsidR="00F11AC4" w:rsidRPr="00EF515D">
        <w:rPr>
          <w:color w:val="auto"/>
          <w:lang w:val="lt-LT"/>
        </w:rPr>
        <w:t xml:space="preserve"> ir uždavinius</w:t>
      </w:r>
      <w:r w:rsidRPr="00EF515D">
        <w:rPr>
          <w:color w:val="auto"/>
          <w:lang w:val="lt-LT"/>
        </w:rPr>
        <w:t>, struktūrą, tikrinamus mokinių gebėjimus ir vertinimą.</w:t>
      </w:r>
    </w:p>
    <w:p w:rsidR="001C1A2A" w:rsidRPr="00EF515D" w:rsidRDefault="001C1A2A" w:rsidP="00D94D8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EF515D">
        <w:rPr>
          <w:color w:val="auto"/>
          <w:lang w:val="lt-LT"/>
        </w:rPr>
        <w:t xml:space="preserve">Programa parengta vadovaujantis Pradinio ir pagrindinio ugdymo bendrosiomis programomis </w:t>
      </w:r>
      <w:proofErr w:type="gramStart"/>
      <w:r w:rsidRPr="00EF515D">
        <w:rPr>
          <w:color w:val="auto"/>
          <w:lang w:val="lt-LT"/>
        </w:rPr>
        <w:t>(</w:t>
      </w:r>
      <w:proofErr w:type="gramEnd"/>
      <w:r w:rsidRPr="00EF515D">
        <w:rPr>
          <w:color w:val="auto"/>
          <w:lang w:val="lt-LT"/>
        </w:rPr>
        <w:t xml:space="preserve">8 priedas. Informacinės technologijos), patvirtintomis Lietuvos Respublikos </w:t>
      </w:r>
      <w:proofErr w:type="gramStart"/>
      <w:r w:rsidRPr="00EF515D">
        <w:rPr>
          <w:color w:val="auto"/>
          <w:lang w:val="lt-LT"/>
        </w:rPr>
        <w:t>švietimo ir mokslo ministro</w:t>
      </w:r>
      <w:proofErr w:type="gramEnd"/>
      <w:r w:rsidRPr="00EF515D">
        <w:rPr>
          <w:color w:val="auto"/>
          <w:lang w:val="lt-LT"/>
        </w:rPr>
        <w:t xml:space="preserve"> </w:t>
      </w:r>
      <w:smartTag w:uri="urn:schemas-microsoft-com:office:smarttags" w:element="metricconverter">
        <w:smartTagPr>
          <w:attr w:name="ProductID" w:val="2008 m"/>
        </w:smartTagPr>
        <w:r w:rsidRPr="00EF515D">
          <w:rPr>
            <w:color w:val="auto"/>
            <w:lang w:val="lt-LT"/>
          </w:rPr>
          <w:t>2008 m</w:t>
        </w:r>
      </w:smartTag>
      <w:r w:rsidRPr="00EF515D">
        <w:rPr>
          <w:color w:val="auto"/>
          <w:lang w:val="lt-LT"/>
        </w:rPr>
        <w:t>. rugpjūčio 26 d. įsakymu Nr. ISAK</w:t>
      </w:r>
      <w:r w:rsidRPr="00EF515D">
        <w:rPr>
          <w:bCs/>
          <w:color w:val="auto"/>
          <w:lang w:val="lt-LT"/>
        </w:rPr>
        <w:t>-</w:t>
      </w:r>
      <w:r w:rsidRPr="00EF515D">
        <w:rPr>
          <w:color w:val="auto"/>
          <w:lang w:val="lt-LT"/>
        </w:rPr>
        <w:t>2433 (</w:t>
      </w:r>
      <w:proofErr w:type="spellStart"/>
      <w:r w:rsidRPr="00EF515D">
        <w:rPr>
          <w:color w:val="auto"/>
          <w:lang w:val="lt-LT"/>
        </w:rPr>
        <w:t>Žin</w:t>
      </w:r>
      <w:proofErr w:type="spellEnd"/>
      <w:r w:rsidRPr="00EF515D">
        <w:rPr>
          <w:color w:val="auto"/>
          <w:lang w:val="lt-LT"/>
        </w:rPr>
        <w:t>., 2008, Nr. 99-3848).</w:t>
      </w:r>
    </w:p>
    <w:p w:rsidR="001C1A2A" w:rsidRPr="00EF515D" w:rsidRDefault="001C1A2A" w:rsidP="00D94D8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EF515D">
        <w:rPr>
          <w:color w:val="auto"/>
          <w:lang w:val="lt-LT"/>
        </w:rPr>
        <w:t>Programą sudaro:</w:t>
      </w:r>
    </w:p>
    <w:p w:rsidR="001C1A2A" w:rsidRPr="00EF515D" w:rsidRDefault="00534A61" w:rsidP="0033500A">
      <w:pPr>
        <w:pStyle w:val="Default"/>
        <w:numPr>
          <w:ilvl w:val="0"/>
          <w:numId w:val="5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EF515D">
        <w:rPr>
          <w:color w:val="auto"/>
          <w:lang w:val="lt-LT"/>
        </w:rPr>
        <w:t>b</w:t>
      </w:r>
      <w:r w:rsidR="001C1A2A" w:rsidRPr="00EF515D">
        <w:rPr>
          <w:color w:val="auto"/>
          <w:lang w:val="lt-LT"/>
        </w:rPr>
        <w:t>endrosios nuostatos;</w:t>
      </w:r>
    </w:p>
    <w:p w:rsidR="001C1A2A" w:rsidRPr="00EF515D" w:rsidRDefault="00DC28EA" w:rsidP="0033500A">
      <w:pPr>
        <w:pStyle w:val="Default"/>
        <w:numPr>
          <w:ilvl w:val="0"/>
          <w:numId w:val="5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EF515D">
        <w:rPr>
          <w:color w:val="auto"/>
          <w:lang w:val="lt-LT"/>
        </w:rPr>
        <w:t xml:space="preserve">patikrinimo </w:t>
      </w:r>
      <w:r w:rsidR="00EC3D8E" w:rsidRPr="00EF515D">
        <w:rPr>
          <w:color w:val="auto"/>
          <w:lang w:val="lt-LT"/>
        </w:rPr>
        <w:t>tikslas</w:t>
      </w:r>
      <w:r w:rsidR="001C1A2A" w:rsidRPr="00EF515D">
        <w:rPr>
          <w:color w:val="auto"/>
          <w:lang w:val="lt-LT"/>
        </w:rPr>
        <w:t xml:space="preserve"> ir uždaviniai;</w:t>
      </w:r>
    </w:p>
    <w:p w:rsidR="001C1A2A" w:rsidRPr="00EF515D" w:rsidRDefault="00534A61" w:rsidP="0033500A">
      <w:pPr>
        <w:pStyle w:val="Default"/>
        <w:numPr>
          <w:ilvl w:val="0"/>
          <w:numId w:val="5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EF515D">
        <w:rPr>
          <w:color w:val="auto"/>
          <w:lang w:val="lt-LT"/>
        </w:rPr>
        <w:t>t</w:t>
      </w:r>
      <w:r w:rsidR="00EC3D8E" w:rsidRPr="00EF515D">
        <w:rPr>
          <w:color w:val="auto"/>
          <w:lang w:val="lt-LT"/>
        </w:rPr>
        <w:t>ikrinami mokinių gebėjimai</w:t>
      </w:r>
      <w:r w:rsidR="001C1A2A" w:rsidRPr="00EF515D">
        <w:rPr>
          <w:color w:val="auto"/>
          <w:lang w:val="lt-LT"/>
        </w:rPr>
        <w:t>;</w:t>
      </w:r>
    </w:p>
    <w:p w:rsidR="001C1A2A" w:rsidRPr="00EF515D" w:rsidRDefault="00DC28EA" w:rsidP="0033500A">
      <w:pPr>
        <w:pStyle w:val="Default"/>
        <w:numPr>
          <w:ilvl w:val="0"/>
          <w:numId w:val="5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EF515D">
        <w:rPr>
          <w:color w:val="auto"/>
          <w:lang w:val="lt-LT"/>
        </w:rPr>
        <w:t xml:space="preserve">patikrinimo </w:t>
      </w:r>
      <w:r w:rsidR="001C1A2A" w:rsidRPr="00EF515D">
        <w:rPr>
          <w:color w:val="auto"/>
          <w:lang w:val="lt-LT"/>
        </w:rPr>
        <w:t>struktūra;</w:t>
      </w:r>
    </w:p>
    <w:p w:rsidR="00F4272D" w:rsidRPr="00EF515D" w:rsidRDefault="00534A61" w:rsidP="0033500A">
      <w:pPr>
        <w:pStyle w:val="Default"/>
        <w:numPr>
          <w:ilvl w:val="0"/>
          <w:numId w:val="5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EF515D">
        <w:rPr>
          <w:color w:val="auto"/>
          <w:lang w:val="lt-LT"/>
        </w:rPr>
        <w:t>v</w:t>
      </w:r>
      <w:r w:rsidR="00F4272D" w:rsidRPr="00EF515D">
        <w:rPr>
          <w:color w:val="auto"/>
          <w:lang w:val="lt-LT"/>
        </w:rPr>
        <w:t>ertinimas;</w:t>
      </w:r>
    </w:p>
    <w:p w:rsidR="00B9761B" w:rsidRPr="00EF515D" w:rsidRDefault="00534A61" w:rsidP="0033500A">
      <w:pPr>
        <w:pStyle w:val="Default"/>
        <w:numPr>
          <w:ilvl w:val="0"/>
          <w:numId w:val="5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EF515D">
        <w:rPr>
          <w:color w:val="auto"/>
          <w:lang w:val="lt-LT"/>
        </w:rPr>
        <w:t>m</w:t>
      </w:r>
      <w:r w:rsidR="00B9761B" w:rsidRPr="00EF515D">
        <w:rPr>
          <w:color w:val="auto"/>
          <w:lang w:val="lt-LT"/>
        </w:rPr>
        <w:t>okinių pasiekimai (1 priedas)</w:t>
      </w:r>
      <w:r w:rsidR="00A211B5">
        <w:rPr>
          <w:color w:val="auto"/>
          <w:lang w:val="lt-LT"/>
        </w:rPr>
        <w:t>.</w:t>
      </w:r>
    </w:p>
    <w:p w:rsidR="001C1A2A" w:rsidRPr="00EF515D" w:rsidRDefault="001C1A2A" w:rsidP="00D94D8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EF515D">
        <w:rPr>
          <w:color w:val="auto"/>
          <w:lang w:val="lt-LT"/>
        </w:rPr>
        <w:t>Programoje vartojamos sąvokos:</w:t>
      </w:r>
    </w:p>
    <w:p w:rsidR="001C1A2A" w:rsidRPr="00EF515D" w:rsidRDefault="001C1A2A" w:rsidP="00EF515D">
      <w:pPr>
        <w:pStyle w:val="Default"/>
        <w:numPr>
          <w:ilvl w:val="0"/>
          <w:numId w:val="7"/>
        </w:numPr>
        <w:ind w:left="0" w:firstLine="720"/>
        <w:jc w:val="both"/>
        <w:rPr>
          <w:color w:val="auto"/>
          <w:lang w:val="lt-LT"/>
        </w:rPr>
      </w:pPr>
      <w:r w:rsidRPr="00EF515D">
        <w:rPr>
          <w:color w:val="auto"/>
          <w:lang w:val="lt-LT"/>
        </w:rPr>
        <w:t>Pasirenkamojo modulio kūrybinio darbo pristatymas – iš anksto parengtas monologas apie atliktą pasirenkamojo modulio kūrybinį darbą. Kalbama klausytojui (klausytojų grupei), atsakoma į pateiktus klausimus;</w:t>
      </w:r>
    </w:p>
    <w:p w:rsidR="001C1A2A" w:rsidRPr="00EF515D" w:rsidRDefault="001C1A2A" w:rsidP="00EF515D">
      <w:pPr>
        <w:pStyle w:val="Default"/>
        <w:numPr>
          <w:ilvl w:val="0"/>
          <w:numId w:val="7"/>
        </w:numPr>
        <w:ind w:left="0" w:firstLine="720"/>
        <w:jc w:val="both"/>
        <w:rPr>
          <w:color w:val="auto"/>
          <w:lang w:val="lt-LT"/>
        </w:rPr>
      </w:pPr>
      <w:r w:rsidRPr="00EF515D">
        <w:rPr>
          <w:color w:val="auto"/>
          <w:lang w:val="lt-LT"/>
        </w:rPr>
        <w:t xml:space="preserve">Pasirenkamojo modulio kūrybinis darbas – </w:t>
      </w:r>
      <w:r w:rsidR="003D696E" w:rsidRPr="00EF515D">
        <w:rPr>
          <w:color w:val="auto"/>
          <w:lang w:val="lt-LT"/>
        </w:rPr>
        <w:t xml:space="preserve">mokinio mokymosi metu kompiuteriu sukurtas </w:t>
      </w:r>
      <w:r w:rsidR="003D696E" w:rsidRPr="00EF515D">
        <w:rPr>
          <w:lang w:val="lt-LT" w:eastAsia="lt-LT"/>
        </w:rPr>
        <w:t>autentiškas kūrinys</w:t>
      </w:r>
      <w:r w:rsidR="00BB2826" w:rsidRPr="00EF515D">
        <w:rPr>
          <w:lang w:val="lt-LT" w:eastAsia="lt-LT"/>
        </w:rPr>
        <w:t xml:space="preserve">: </w:t>
      </w:r>
      <w:r w:rsidR="003D696E" w:rsidRPr="00EF515D">
        <w:rPr>
          <w:color w:val="auto"/>
          <w:lang w:val="lt-LT"/>
        </w:rPr>
        <w:t>autentišk</w:t>
      </w:r>
      <w:r w:rsidR="00BB2826" w:rsidRPr="00EF515D">
        <w:rPr>
          <w:color w:val="auto"/>
          <w:lang w:val="lt-LT"/>
        </w:rPr>
        <w:t>a</w:t>
      </w:r>
      <w:r w:rsidR="003D696E" w:rsidRPr="00EF515D">
        <w:rPr>
          <w:color w:val="auto"/>
          <w:lang w:val="lt-LT"/>
        </w:rPr>
        <w:t xml:space="preserve"> kompiuterio </w:t>
      </w:r>
      <w:r w:rsidRPr="00EF515D">
        <w:rPr>
          <w:color w:val="auto"/>
          <w:lang w:val="lt-LT"/>
        </w:rPr>
        <w:t>program</w:t>
      </w:r>
      <w:r w:rsidR="00BB2826" w:rsidRPr="00EF515D">
        <w:rPr>
          <w:color w:val="auto"/>
          <w:lang w:val="lt-LT"/>
        </w:rPr>
        <w:t>a</w:t>
      </w:r>
      <w:r w:rsidRPr="00EF515D">
        <w:rPr>
          <w:color w:val="auto"/>
          <w:lang w:val="lt-LT"/>
        </w:rPr>
        <w:t xml:space="preserve">, </w:t>
      </w:r>
      <w:r w:rsidR="003D696E" w:rsidRPr="00EF515D">
        <w:rPr>
          <w:color w:val="auto"/>
          <w:lang w:val="lt-LT"/>
        </w:rPr>
        <w:t>autentišk</w:t>
      </w:r>
      <w:r w:rsidR="00BB2826" w:rsidRPr="00EF515D">
        <w:rPr>
          <w:color w:val="auto"/>
          <w:lang w:val="lt-LT"/>
        </w:rPr>
        <w:t>as</w:t>
      </w:r>
      <w:r w:rsidR="003D696E" w:rsidRPr="00EF515D">
        <w:rPr>
          <w:color w:val="auto"/>
          <w:lang w:val="lt-LT"/>
        </w:rPr>
        <w:t xml:space="preserve"> </w:t>
      </w:r>
      <w:r w:rsidRPr="00EF515D">
        <w:rPr>
          <w:color w:val="auto"/>
          <w:lang w:val="lt-LT"/>
        </w:rPr>
        <w:t>spausdint</w:t>
      </w:r>
      <w:r w:rsidR="00BB2826" w:rsidRPr="00EF515D">
        <w:rPr>
          <w:color w:val="auto"/>
          <w:lang w:val="lt-LT"/>
        </w:rPr>
        <w:t>as</w:t>
      </w:r>
      <w:r w:rsidRPr="00EF515D">
        <w:rPr>
          <w:color w:val="auto"/>
          <w:lang w:val="lt-LT"/>
        </w:rPr>
        <w:t xml:space="preserve"> </w:t>
      </w:r>
      <w:r w:rsidR="00BB2826" w:rsidRPr="00EF515D">
        <w:rPr>
          <w:color w:val="auto"/>
          <w:lang w:val="lt-LT"/>
        </w:rPr>
        <w:t>leidinys</w:t>
      </w:r>
      <w:r w:rsidRPr="00EF515D">
        <w:rPr>
          <w:color w:val="auto"/>
          <w:lang w:val="lt-LT"/>
        </w:rPr>
        <w:t xml:space="preserve"> ar tinklalap</w:t>
      </w:r>
      <w:r w:rsidR="00BB2826" w:rsidRPr="00EF515D">
        <w:rPr>
          <w:color w:val="auto"/>
          <w:lang w:val="lt-LT"/>
        </w:rPr>
        <w:t>is</w:t>
      </w:r>
      <w:r w:rsidRPr="00EF515D">
        <w:rPr>
          <w:color w:val="auto"/>
          <w:lang w:val="lt-LT"/>
        </w:rPr>
        <w:t xml:space="preserve"> (svetain</w:t>
      </w:r>
      <w:r w:rsidR="00BB2826" w:rsidRPr="00EF515D">
        <w:rPr>
          <w:color w:val="auto"/>
          <w:lang w:val="lt-LT"/>
        </w:rPr>
        <w:t>ė</w:t>
      </w:r>
      <w:r w:rsidRPr="00EF515D">
        <w:rPr>
          <w:color w:val="auto"/>
          <w:lang w:val="lt-LT"/>
        </w:rPr>
        <w:t>);</w:t>
      </w:r>
    </w:p>
    <w:p w:rsidR="001C1A2A" w:rsidRPr="00EF515D" w:rsidRDefault="001C1A2A" w:rsidP="00EF515D">
      <w:pPr>
        <w:pStyle w:val="Default"/>
        <w:numPr>
          <w:ilvl w:val="0"/>
          <w:numId w:val="7"/>
        </w:numPr>
        <w:ind w:left="0" w:firstLine="720"/>
        <w:jc w:val="both"/>
        <w:rPr>
          <w:color w:val="auto"/>
          <w:lang w:val="lt-LT"/>
        </w:rPr>
      </w:pPr>
      <w:r w:rsidRPr="00EF515D">
        <w:rPr>
          <w:color w:val="auto"/>
          <w:lang w:val="lt-LT"/>
        </w:rPr>
        <w:t xml:space="preserve">Praktinė užduotis – atliekama kompiuteriu testo dalis, kurią sudaro formuluotė (nurodymai, įpareigojimai atlikti konkrečius veiksmus) ir </w:t>
      </w:r>
      <w:r w:rsidRPr="00EF515D">
        <w:rPr>
          <w:lang w:val="lt-LT"/>
        </w:rPr>
        <w:t>medžiaga, kuria remdamasis mokinys turėtų</w:t>
      </w:r>
      <w:r w:rsidRPr="00EF515D">
        <w:rPr>
          <w:color w:val="auto"/>
          <w:lang w:val="lt-LT"/>
        </w:rPr>
        <w:t xml:space="preserve"> pertvarkyti pateiktą (ar sukurti naują) failą;</w:t>
      </w:r>
    </w:p>
    <w:p w:rsidR="001C1A2A" w:rsidRPr="00EF515D" w:rsidRDefault="001C1A2A" w:rsidP="00EF515D">
      <w:pPr>
        <w:pStyle w:val="Default"/>
        <w:numPr>
          <w:ilvl w:val="0"/>
          <w:numId w:val="7"/>
        </w:numPr>
        <w:ind w:left="0" w:firstLine="720"/>
        <w:jc w:val="both"/>
        <w:rPr>
          <w:color w:val="auto"/>
          <w:lang w:val="lt-LT"/>
        </w:rPr>
      </w:pPr>
      <w:r w:rsidRPr="00EF515D">
        <w:rPr>
          <w:color w:val="auto"/>
          <w:lang w:val="lt-LT"/>
        </w:rPr>
        <w:t xml:space="preserve">Testas – standartizuotos formos užduočių sistema, kuria pagal programos reikalavimus tikrinamos </w:t>
      </w:r>
      <w:r w:rsidR="003D696E" w:rsidRPr="00EF515D">
        <w:rPr>
          <w:color w:val="auto"/>
          <w:lang w:val="lt-LT"/>
        </w:rPr>
        <w:t xml:space="preserve">mokinių </w:t>
      </w:r>
      <w:r w:rsidR="00521DDA" w:rsidRPr="00EF515D">
        <w:rPr>
          <w:color w:val="auto"/>
          <w:lang w:val="lt-LT"/>
        </w:rPr>
        <w:t xml:space="preserve">informacinių technologijų </w:t>
      </w:r>
      <w:r w:rsidRPr="00EF515D">
        <w:rPr>
          <w:color w:val="auto"/>
          <w:lang w:val="lt-LT"/>
        </w:rPr>
        <w:t>pagrindinio ugdymo žinios, jų supratimas ir praktiniai</w:t>
      </w:r>
      <w:r w:rsidR="00521DDA">
        <w:rPr>
          <w:color w:val="auto"/>
          <w:lang w:val="lt-LT"/>
        </w:rPr>
        <w:t xml:space="preserve"> ir problemų sprendimo</w:t>
      </w:r>
      <w:r w:rsidRPr="00EF515D">
        <w:rPr>
          <w:color w:val="auto"/>
          <w:lang w:val="lt-LT"/>
        </w:rPr>
        <w:t xml:space="preserve"> gebėjimai.</w:t>
      </w:r>
    </w:p>
    <w:p w:rsidR="001C1A2A" w:rsidRPr="00A92AFF" w:rsidRDefault="0019239A" w:rsidP="002D1C37">
      <w:pPr>
        <w:pStyle w:val="Sraopastraipa"/>
        <w:numPr>
          <w:ilvl w:val="0"/>
          <w:numId w:val="3"/>
        </w:numPr>
        <w:spacing w:before="100" w:beforeAutospacing="1" w:after="100" w:afterAutospacing="1"/>
        <w:contextualSpacing w:val="0"/>
        <w:jc w:val="center"/>
        <w:outlineLvl w:val="0"/>
        <w:rPr>
          <w:rFonts w:ascii="Times New Roman" w:hAnsi="Times New Roman"/>
          <w:sz w:val="24"/>
          <w:szCs w:val="24"/>
        </w:rPr>
      </w:pPr>
      <w:bookmarkStart w:id="2" w:name="_Toc311050129"/>
      <w:r>
        <w:rPr>
          <w:rFonts w:ascii="Times New Roman" w:hAnsi="Times New Roman"/>
          <w:sz w:val="24"/>
          <w:szCs w:val="24"/>
        </w:rPr>
        <w:t xml:space="preserve">PATIKRINIMO </w:t>
      </w:r>
      <w:r w:rsidR="001C1A2A" w:rsidRPr="00A92AFF">
        <w:rPr>
          <w:rFonts w:ascii="Times New Roman" w:hAnsi="Times New Roman"/>
          <w:sz w:val="24"/>
          <w:szCs w:val="24"/>
        </w:rPr>
        <w:t>TIKSLAS</w:t>
      </w:r>
      <w:bookmarkEnd w:id="2"/>
      <w:r w:rsidR="001C1A2A" w:rsidRPr="00A92AFF">
        <w:rPr>
          <w:rFonts w:ascii="Times New Roman" w:hAnsi="Times New Roman"/>
          <w:sz w:val="24"/>
          <w:szCs w:val="24"/>
        </w:rPr>
        <w:t xml:space="preserve"> IR UŽDAVINIAI</w:t>
      </w:r>
    </w:p>
    <w:p w:rsidR="001C1A2A" w:rsidRPr="00A92AFF" w:rsidRDefault="0019239A" w:rsidP="00D94D8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>
        <w:rPr>
          <w:color w:val="auto"/>
          <w:lang w:val="lt-LT"/>
        </w:rPr>
        <w:t>Patikrinimo</w:t>
      </w:r>
      <w:r w:rsidR="001C1A2A" w:rsidRPr="00A92AFF">
        <w:rPr>
          <w:color w:val="auto"/>
          <w:lang w:val="lt-LT"/>
        </w:rPr>
        <w:t xml:space="preserve"> tikslas – įvertinti mokinių informacinių technologijų pasiekimus </w:t>
      </w:r>
      <w:r w:rsidRPr="0019239A">
        <w:rPr>
          <w:color w:val="auto"/>
          <w:lang w:val="lt-LT"/>
        </w:rPr>
        <w:t>mokantis pagal pagrindinio ugdymo bendrąją programą</w:t>
      </w:r>
      <w:r w:rsidR="001C1A2A" w:rsidRPr="00A92AFF">
        <w:rPr>
          <w:color w:val="auto"/>
          <w:lang w:val="lt-LT"/>
        </w:rPr>
        <w:t xml:space="preserve"> ir teikti informaciją apie pagrindinio ugdymo kokybę.</w:t>
      </w:r>
    </w:p>
    <w:p w:rsidR="001C1A2A" w:rsidRPr="00A92AFF" w:rsidRDefault="0019239A" w:rsidP="00D94D8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>
        <w:rPr>
          <w:color w:val="auto"/>
          <w:lang w:val="lt-LT"/>
        </w:rPr>
        <w:t>Patikrinimo</w:t>
      </w:r>
      <w:r w:rsidRPr="00A92AFF">
        <w:rPr>
          <w:color w:val="auto"/>
          <w:lang w:val="lt-LT"/>
        </w:rPr>
        <w:t xml:space="preserve"> </w:t>
      </w:r>
      <w:r w:rsidR="001C1A2A" w:rsidRPr="00A92AFF">
        <w:rPr>
          <w:color w:val="auto"/>
          <w:lang w:val="lt-LT"/>
        </w:rPr>
        <w:t>uždaviniai:</w:t>
      </w:r>
    </w:p>
    <w:p w:rsidR="001C1A2A" w:rsidRPr="00A92AFF" w:rsidRDefault="00D94D8D" w:rsidP="002D1C37">
      <w:pPr>
        <w:pStyle w:val="Sraopastraipa"/>
        <w:numPr>
          <w:ilvl w:val="0"/>
          <w:numId w:val="8"/>
        </w:numPr>
        <w:ind w:left="0" w:firstLine="709"/>
        <w:jc w:val="both"/>
        <w:outlineLvl w:val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="0019239A">
        <w:rPr>
          <w:rFonts w:ascii="Times New Roman" w:hAnsi="Times New Roman"/>
          <w:sz w:val="24"/>
          <w:szCs w:val="24"/>
        </w:rPr>
        <w:t xml:space="preserve">atikrinti ir </w:t>
      </w:r>
      <w:r w:rsidR="001C1A2A" w:rsidRPr="00A92AFF">
        <w:rPr>
          <w:rFonts w:ascii="Times New Roman" w:hAnsi="Times New Roman"/>
          <w:sz w:val="24"/>
          <w:szCs w:val="24"/>
        </w:rPr>
        <w:t xml:space="preserve">įvertinti mokinių informacinę komunikacinę ir bendrąsias kompetencijas, pasiektas </w:t>
      </w:r>
      <w:r w:rsidR="0019239A" w:rsidRPr="0019239A">
        <w:rPr>
          <w:rFonts w:ascii="Times New Roman" w:hAnsi="Times New Roman"/>
          <w:sz w:val="24"/>
          <w:szCs w:val="24"/>
        </w:rPr>
        <w:t>mokantis pagal pagrindinio ugdymo bendrąją programą</w:t>
      </w:r>
      <w:r w:rsidR="001C1A2A" w:rsidRPr="00A92AFF">
        <w:rPr>
          <w:rFonts w:ascii="Times New Roman" w:hAnsi="Times New Roman"/>
          <w:sz w:val="24"/>
          <w:szCs w:val="24"/>
        </w:rPr>
        <w:t>;</w:t>
      </w:r>
    </w:p>
    <w:p w:rsidR="001C1A2A" w:rsidRPr="00A92AFF" w:rsidRDefault="001C1A2A" w:rsidP="002D1C37">
      <w:pPr>
        <w:pStyle w:val="Sraopastraipa"/>
        <w:numPr>
          <w:ilvl w:val="0"/>
          <w:numId w:val="8"/>
        </w:numPr>
        <w:ind w:left="0" w:firstLine="709"/>
        <w:jc w:val="both"/>
        <w:outlineLvl w:val="1"/>
        <w:rPr>
          <w:rFonts w:ascii="Times New Roman" w:hAnsi="Times New Roman"/>
          <w:sz w:val="24"/>
          <w:szCs w:val="24"/>
        </w:rPr>
      </w:pPr>
      <w:r w:rsidRPr="00A92AFF">
        <w:rPr>
          <w:rFonts w:ascii="Times New Roman" w:hAnsi="Times New Roman"/>
          <w:sz w:val="24"/>
          <w:szCs w:val="24"/>
        </w:rPr>
        <w:t>teikti mokiniams ir jų tėvams (globėjams) informaciją apie mokinio pasiektą mokymosi rezultatą, reikalingą renkantis tolesnį mokymosi kursą ar mokymo įstaigą;</w:t>
      </w:r>
    </w:p>
    <w:p w:rsidR="001C1A2A" w:rsidRDefault="001C1A2A" w:rsidP="00420F4E">
      <w:pPr>
        <w:pStyle w:val="Sraopastraipa"/>
        <w:numPr>
          <w:ilvl w:val="0"/>
          <w:numId w:val="8"/>
        </w:numPr>
        <w:ind w:left="0" w:firstLine="709"/>
        <w:jc w:val="both"/>
        <w:outlineLvl w:val="1"/>
        <w:rPr>
          <w:rFonts w:ascii="Times New Roman" w:hAnsi="Times New Roman"/>
          <w:sz w:val="24"/>
          <w:szCs w:val="24"/>
        </w:rPr>
      </w:pPr>
      <w:r w:rsidRPr="00A92AFF">
        <w:rPr>
          <w:rFonts w:ascii="Times New Roman" w:hAnsi="Times New Roman"/>
          <w:sz w:val="24"/>
          <w:szCs w:val="24"/>
        </w:rPr>
        <w:t xml:space="preserve">teikti mokykloms, </w:t>
      </w:r>
      <w:r w:rsidR="00383EEF">
        <w:rPr>
          <w:rFonts w:ascii="Times New Roman" w:hAnsi="Times New Roman"/>
          <w:color w:val="000000"/>
          <w:sz w:val="24"/>
          <w:szCs w:val="24"/>
        </w:rPr>
        <w:t>jų steigėjams, kitoms suinteresuotoms institucijoms</w:t>
      </w:r>
      <w:r w:rsidR="00383EEF" w:rsidRPr="004D3169">
        <w:rPr>
          <w:rFonts w:ascii="Times New Roman" w:hAnsi="Times New Roman"/>
          <w:color w:val="000000"/>
          <w:sz w:val="24"/>
          <w:szCs w:val="24"/>
        </w:rPr>
        <w:t xml:space="preserve"> ir </w:t>
      </w:r>
      <w:r w:rsidR="00383EEF">
        <w:rPr>
          <w:rFonts w:ascii="Times New Roman" w:hAnsi="Times New Roman"/>
          <w:color w:val="000000"/>
          <w:sz w:val="24"/>
          <w:szCs w:val="24"/>
        </w:rPr>
        <w:t>bendruomenei</w:t>
      </w:r>
      <w:r w:rsidR="00383EEF" w:rsidRPr="004D3169">
        <w:rPr>
          <w:rFonts w:ascii="Times New Roman" w:hAnsi="Times New Roman"/>
          <w:color w:val="000000"/>
          <w:sz w:val="24"/>
          <w:szCs w:val="24"/>
        </w:rPr>
        <w:t xml:space="preserve"> informaciją</w:t>
      </w:r>
      <w:r w:rsidR="00383EEF">
        <w:rPr>
          <w:rFonts w:ascii="Times New Roman" w:hAnsi="Times New Roman"/>
          <w:color w:val="000000"/>
          <w:sz w:val="24"/>
          <w:szCs w:val="24"/>
        </w:rPr>
        <w:t>,</w:t>
      </w:r>
      <w:r w:rsidR="00383EEF" w:rsidRPr="00A92AFF">
        <w:rPr>
          <w:rFonts w:ascii="Times New Roman" w:hAnsi="Times New Roman"/>
          <w:sz w:val="24"/>
          <w:szCs w:val="24"/>
        </w:rPr>
        <w:t xml:space="preserve"> </w:t>
      </w:r>
      <w:r w:rsidR="00383EEF" w:rsidRPr="004D3169">
        <w:rPr>
          <w:rFonts w:ascii="Times New Roman" w:hAnsi="Times New Roman"/>
          <w:color w:val="000000"/>
          <w:sz w:val="24"/>
          <w:szCs w:val="24"/>
        </w:rPr>
        <w:t xml:space="preserve">padedančią įvertinti </w:t>
      </w:r>
      <w:r w:rsidR="00383EEF">
        <w:rPr>
          <w:rFonts w:ascii="Times New Roman" w:hAnsi="Times New Roman"/>
          <w:color w:val="000000"/>
          <w:sz w:val="24"/>
          <w:szCs w:val="24"/>
        </w:rPr>
        <w:t xml:space="preserve">mokinių </w:t>
      </w:r>
      <w:r w:rsidRPr="00A92AFF">
        <w:rPr>
          <w:rFonts w:ascii="Times New Roman" w:hAnsi="Times New Roman"/>
          <w:sz w:val="24"/>
          <w:szCs w:val="24"/>
        </w:rPr>
        <w:t>informacinių technologijų</w:t>
      </w:r>
      <w:r w:rsidR="00383EEF">
        <w:rPr>
          <w:rFonts w:ascii="Times New Roman" w:hAnsi="Times New Roman"/>
          <w:sz w:val="24"/>
          <w:szCs w:val="24"/>
        </w:rPr>
        <w:t xml:space="preserve"> mokymo ir mokymosi</w:t>
      </w:r>
      <w:r w:rsidRPr="00A92AFF">
        <w:rPr>
          <w:rFonts w:ascii="Times New Roman" w:hAnsi="Times New Roman"/>
          <w:sz w:val="24"/>
          <w:szCs w:val="24"/>
        </w:rPr>
        <w:t xml:space="preserve"> </w:t>
      </w:r>
      <w:r w:rsidR="00383EEF">
        <w:rPr>
          <w:rFonts w:ascii="Times New Roman" w:hAnsi="Times New Roman"/>
          <w:sz w:val="24"/>
          <w:szCs w:val="24"/>
        </w:rPr>
        <w:t>rezultatus</w:t>
      </w:r>
      <w:r w:rsidRPr="00A92AFF">
        <w:rPr>
          <w:rFonts w:ascii="Times New Roman" w:hAnsi="Times New Roman"/>
          <w:sz w:val="24"/>
          <w:szCs w:val="24"/>
        </w:rPr>
        <w:t>.</w:t>
      </w:r>
    </w:p>
    <w:p w:rsidR="001C1A2A" w:rsidRPr="00E627A0" w:rsidRDefault="00EC3D8E" w:rsidP="002D1C37">
      <w:pPr>
        <w:pStyle w:val="Sraopastraipa"/>
        <w:numPr>
          <w:ilvl w:val="0"/>
          <w:numId w:val="3"/>
        </w:numPr>
        <w:spacing w:before="100" w:beforeAutospacing="1" w:after="100" w:afterAutospacing="1"/>
        <w:contextualSpacing w:val="0"/>
        <w:jc w:val="center"/>
        <w:outlineLvl w:val="0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 xml:space="preserve">TIKRINAMI </w:t>
      </w:r>
      <w:r w:rsidR="001C1A2A" w:rsidRPr="00E627A0">
        <w:rPr>
          <w:rFonts w:ascii="Times New Roman" w:hAnsi="Times New Roman"/>
          <w:sz w:val="24"/>
          <w:szCs w:val="24"/>
        </w:rPr>
        <w:t>MOKINIŲ GEBĖJIM</w:t>
      </w:r>
      <w:r w:rsidRPr="00E627A0">
        <w:rPr>
          <w:rFonts w:ascii="Times New Roman" w:hAnsi="Times New Roman"/>
          <w:sz w:val="24"/>
          <w:szCs w:val="24"/>
        </w:rPr>
        <w:t>AI</w:t>
      </w:r>
    </w:p>
    <w:p w:rsidR="001C1A2A" w:rsidRPr="00E627A0" w:rsidRDefault="001C1A2A" w:rsidP="00D94D8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E627A0">
        <w:rPr>
          <w:color w:val="auto"/>
          <w:lang w:val="lt-LT"/>
        </w:rPr>
        <w:t xml:space="preserve">Informacinė komunikacinė kompetencija vertinama pagal mokinių gebėjimus – žinias ir supratimą, </w:t>
      </w:r>
      <w:r w:rsidR="00FE07CA">
        <w:rPr>
          <w:color w:val="auto"/>
          <w:lang w:val="lt-LT"/>
        </w:rPr>
        <w:t xml:space="preserve">taikymą, kūrybiškumą, </w:t>
      </w:r>
      <w:r w:rsidRPr="00E627A0">
        <w:rPr>
          <w:color w:val="auto"/>
          <w:lang w:val="lt-LT"/>
        </w:rPr>
        <w:t>problemų sprendimą, komunikavimą,</w:t>
      </w:r>
      <w:r w:rsidR="00FE07CA">
        <w:rPr>
          <w:color w:val="auto"/>
          <w:lang w:val="lt-LT"/>
        </w:rPr>
        <w:t xml:space="preserve"> mokėjimą mokytis</w:t>
      </w:r>
      <w:r w:rsidR="00A20F96">
        <w:rPr>
          <w:color w:val="auto"/>
          <w:lang w:val="lt-LT"/>
        </w:rPr>
        <w:t xml:space="preserve"> ir</w:t>
      </w:r>
      <w:r w:rsidRPr="00E627A0">
        <w:rPr>
          <w:color w:val="auto"/>
          <w:lang w:val="lt-LT"/>
        </w:rPr>
        <w:t xml:space="preserve"> praktinius gebėjimus – įvairiose informacinių ir komunikacinių technologijų srityse. Pateikiamas apibendrintas šių gebėjimų grupių aprašas.</w:t>
      </w:r>
    </w:p>
    <w:p w:rsidR="001C1A2A" w:rsidRPr="00E627A0" w:rsidRDefault="001C1A2A" w:rsidP="00D94D8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E627A0">
        <w:rPr>
          <w:i/>
          <w:iCs/>
          <w:color w:val="auto"/>
          <w:lang w:val="lt-LT"/>
        </w:rPr>
        <w:lastRenderedPageBreak/>
        <w:t>Žinias ir supratimą</w:t>
      </w:r>
      <w:r w:rsidRPr="00E627A0">
        <w:rPr>
          <w:color w:val="auto"/>
          <w:lang w:val="lt-LT"/>
        </w:rPr>
        <w:t xml:space="preserve"> mokiniai parodo gebėdami:</w:t>
      </w:r>
    </w:p>
    <w:p w:rsidR="001C1A2A" w:rsidRPr="00E627A0" w:rsidRDefault="001C1A2A" w:rsidP="00EA3218">
      <w:pPr>
        <w:pStyle w:val="Sraopastraipa"/>
        <w:widowControl w:val="0"/>
        <w:numPr>
          <w:ilvl w:val="0"/>
          <w:numId w:val="9"/>
        </w:numPr>
        <w:tabs>
          <w:tab w:val="left" w:pos="1276"/>
        </w:tabs>
        <w:autoSpaceDE w:val="0"/>
        <w:autoSpaceDN w:val="0"/>
        <w:adjustRightInd w:val="0"/>
        <w:ind w:left="0" w:firstLine="720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apibrėžti pagrindines informatikos bei informacinių ir komunikacinių technologijų sąvokas, vartoti taisyklingus terminus;</w:t>
      </w:r>
    </w:p>
    <w:p w:rsidR="00CC7597" w:rsidRPr="00E627A0" w:rsidRDefault="00CC7597" w:rsidP="00EA3218">
      <w:pPr>
        <w:pStyle w:val="Sraopastraipa"/>
        <w:widowControl w:val="0"/>
        <w:numPr>
          <w:ilvl w:val="0"/>
          <w:numId w:val="9"/>
        </w:numPr>
        <w:tabs>
          <w:tab w:val="left" w:pos="1276"/>
        </w:tabs>
        <w:autoSpaceDE w:val="0"/>
        <w:autoSpaceDN w:val="0"/>
        <w:adjustRightInd w:val="0"/>
        <w:ind w:left="0" w:firstLine="720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apibūdinti informacinių ir komunikacinių technologijų objektus ir procesus, pateikti pavyzdžių;</w:t>
      </w:r>
    </w:p>
    <w:p w:rsidR="001C1A2A" w:rsidRPr="00E627A0" w:rsidRDefault="001C1A2A" w:rsidP="00EA3218">
      <w:pPr>
        <w:pStyle w:val="Sraopastraipa"/>
        <w:widowControl w:val="0"/>
        <w:numPr>
          <w:ilvl w:val="0"/>
          <w:numId w:val="9"/>
        </w:numPr>
        <w:tabs>
          <w:tab w:val="left" w:pos="1276"/>
        </w:tabs>
        <w:autoSpaceDE w:val="0"/>
        <w:autoSpaceDN w:val="0"/>
        <w:adjustRightInd w:val="0"/>
        <w:ind w:left="0" w:firstLine="720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sąmoningai pasirinkti kompiuterių programas įvairiems veiksmams atlikti;</w:t>
      </w:r>
    </w:p>
    <w:p w:rsidR="001C1A2A" w:rsidRPr="00E627A0" w:rsidRDefault="001C1A2A" w:rsidP="00EA3218">
      <w:pPr>
        <w:pStyle w:val="Sraopastraipa"/>
        <w:widowControl w:val="0"/>
        <w:numPr>
          <w:ilvl w:val="0"/>
          <w:numId w:val="9"/>
        </w:numPr>
        <w:tabs>
          <w:tab w:val="left" w:pos="1276"/>
        </w:tabs>
        <w:autoSpaceDE w:val="0"/>
        <w:autoSpaceDN w:val="0"/>
        <w:adjustRightInd w:val="0"/>
        <w:ind w:left="0" w:firstLine="720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tinkamai atlikti bendruosius veiksmus, būdingus daugumai kompiuterių programų;</w:t>
      </w:r>
    </w:p>
    <w:p w:rsidR="001C1A2A" w:rsidRPr="00E627A0" w:rsidRDefault="001C1A2A" w:rsidP="00EA3218">
      <w:pPr>
        <w:pStyle w:val="Sraopastraipa"/>
        <w:widowControl w:val="0"/>
        <w:numPr>
          <w:ilvl w:val="0"/>
          <w:numId w:val="9"/>
        </w:numPr>
        <w:tabs>
          <w:tab w:val="left" w:pos="1276"/>
        </w:tabs>
        <w:autoSpaceDE w:val="0"/>
        <w:autoSpaceDN w:val="0"/>
        <w:adjustRightInd w:val="0"/>
        <w:ind w:left="0" w:firstLine="720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atlikti nesudėtingus skaičiavimus kompiuteriu;</w:t>
      </w:r>
    </w:p>
    <w:p w:rsidR="001C1A2A" w:rsidRPr="00E627A0" w:rsidRDefault="001C1A2A" w:rsidP="00EA3218">
      <w:pPr>
        <w:pStyle w:val="Sraopastraipa"/>
        <w:widowControl w:val="0"/>
        <w:numPr>
          <w:ilvl w:val="0"/>
          <w:numId w:val="9"/>
        </w:numPr>
        <w:tabs>
          <w:tab w:val="left" w:pos="1276"/>
        </w:tabs>
        <w:autoSpaceDE w:val="0"/>
        <w:autoSpaceDN w:val="0"/>
        <w:adjustRightInd w:val="0"/>
        <w:ind w:left="0" w:firstLine="720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apibūdinti informacinių technologijų paskirtį ir taikymo sritis</w:t>
      </w:r>
      <w:r w:rsidR="00DC6A72" w:rsidRPr="00E627A0">
        <w:rPr>
          <w:rFonts w:ascii="Times New Roman" w:hAnsi="Times New Roman"/>
          <w:sz w:val="24"/>
          <w:szCs w:val="24"/>
        </w:rPr>
        <w:t>, pateikti pavyzdžių</w:t>
      </w:r>
      <w:r w:rsidR="00CC7597" w:rsidRPr="00E627A0">
        <w:rPr>
          <w:rFonts w:ascii="Times New Roman" w:hAnsi="Times New Roman"/>
          <w:sz w:val="24"/>
          <w:szCs w:val="24"/>
        </w:rPr>
        <w:t>.</w:t>
      </w:r>
    </w:p>
    <w:p w:rsidR="00D13339" w:rsidRPr="00A92AFF" w:rsidRDefault="00D13339" w:rsidP="00D94D8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lang w:val="lt-LT"/>
        </w:rPr>
      </w:pPr>
      <w:r w:rsidRPr="00A92AFF">
        <w:rPr>
          <w:i/>
          <w:lang w:val="lt-LT"/>
        </w:rPr>
        <w:t>Taikymo gebėjimus</w:t>
      </w:r>
      <w:r w:rsidRPr="00A92AFF">
        <w:rPr>
          <w:lang w:val="lt-LT"/>
        </w:rPr>
        <w:t xml:space="preserve"> (žinių ir </w:t>
      </w:r>
      <w:r w:rsidRPr="00D94D8D">
        <w:rPr>
          <w:color w:val="auto"/>
          <w:lang w:val="lt-LT"/>
        </w:rPr>
        <w:t>supratimo</w:t>
      </w:r>
      <w:r w:rsidRPr="00A92AFF">
        <w:rPr>
          <w:lang w:val="lt-LT"/>
        </w:rPr>
        <w:t xml:space="preserve"> taikymą standartinėse situacijose) </w:t>
      </w:r>
      <w:r w:rsidRPr="00A92AFF">
        <w:rPr>
          <w:color w:val="auto"/>
          <w:lang w:val="lt-LT"/>
        </w:rPr>
        <w:t>mokiniai parodo gebėdami:</w:t>
      </w:r>
    </w:p>
    <w:p w:rsidR="00D13339" w:rsidRPr="00A92AFF" w:rsidRDefault="00D13339" w:rsidP="00EA3218">
      <w:pPr>
        <w:pStyle w:val="Sraopastraipa"/>
        <w:widowControl w:val="0"/>
        <w:numPr>
          <w:ilvl w:val="0"/>
          <w:numId w:val="10"/>
        </w:numPr>
        <w:tabs>
          <w:tab w:val="left" w:pos="1276"/>
        </w:tabs>
        <w:autoSpaceDE w:val="0"/>
        <w:autoSpaceDN w:val="0"/>
        <w:adjustRightInd w:val="0"/>
        <w:ind w:left="0" w:firstLine="720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92AFF">
        <w:rPr>
          <w:rFonts w:ascii="Times New Roman" w:hAnsi="Times New Roman"/>
          <w:sz w:val="24"/>
          <w:szCs w:val="24"/>
        </w:rPr>
        <w:t>taikyti informacinių ir komunikacinių technologijų žinias ir gebėjimus praktinių užduočių, susijusių su kasdienio gyvenimo problemomis, sprendimui;</w:t>
      </w:r>
    </w:p>
    <w:p w:rsidR="00D13339" w:rsidRPr="00A92AFF" w:rsidRDefault="00D13339" w:rsidP="00EA3218">
      <w:pPr>
        <w:pStyle w:val="Sraopastraipa"/>
        <w:widowControl w:val="0"/>
        <w:numPr>
          <w:ilvl w:val="0"/>
          <w:numId w:val="10"/>
        </w:numPr>
        <w:tabs>
          <w:tab w:val="left" w:pos="1276"/>
        </w:tabs>
        <w:autoSpaceDE w:val="0"/>
        <w:autoSpaceDN w:val="0"/>
        <w:adjustRightInd w:val="0"/>
        <w:ind w:left="0" w:firstLine="720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92AFF">
        <w:rPr>
          <w:rFonts w:ascii="Times New Roman" w:hAnsi="Times New Roman"/>
          <w:sz w:val="24"/>
          <w:szCs w:val="24"/>
        </w:rPr>
        <w:t>gretinti, analizuoti naujai įgytą bei turimą informaciją, ieškoti atsakymų į iškeltus klausimus;</w:t>
      </w:r>
    </w:p>
    <w:p w:rsidR="0015042A" w:rsidRPr="00A92AFF" w:rsidRDefault="0015042A" w:rsidP="00EA3218">
      <w:pPr>
        <w:pStyle w:val="Sraopastraipa"/>
        <w:widowControl w:val="0"/>
        <w:numPr>
          <w:ilvl w:val="0"/>
          <w:numId w:val="10"/>
        </w:numPr>
        <w:tabs>
          <w:tab w:val="left" w:pos="1276"/>
        </w:tabs>
        <w:autoSpaceDE w:val="0"/>
        <w:autoSpaceDN w:val="0"/>
        <w:adjustRightInd w:val="0"/>
        <w:ind w:left="0" w:firstLine="720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92AFF">
        <w:rPr>
          <w:rFonts w:ascii="Times New Roman" w:hAnsi="Times New Roman"/>
          <w:sz w:val="24"/>
          <w:szCs w:val="24"/>
        </w:rPr>
        <w:t>pagal pateiktą pavyzdį ir / ar laikantis nurodymų apdoroti įvairią informaciją;</w:t>
      </w:r>
    </w:p>
    <w:p w:rsidR="00D13339" w:rsidRPr="00A92AFF" w:rsidRDefault="00D13339" w:rsidP="00EA3218">
      <w:pPr>
        <w:pStyle w:val="Sraopastraipa"/>
        <w:widowControl w:val="0"/>
        <w:numPr>
          <w:ilvl w:val="0"/>
          <w:numId w:val="10"/>
        </w:numPr>
        <w:tabs>
          <w:tab w:val="left" w:pos="1276"/>
        </w:tabs>
        <w:autoSpaceDE w:val="0"/>
        <w:autoSpaceDN w:val="0"/>
        <w:adjustRightInd w:val="0"/>
        <w:ind w:left="0" w:firstLine="720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92AFF">
        <w:rPr>
          <w:rFonts w:ascii="Times New Roman" w:hAnsi="Times New Roman"/>
          <w:sz w:val="24"/>
          <w:szCs w:val="24"/>
        </w:rPr>
        <w:t>įgytas žinias sieti su turima gyvenimo patirtimi ir taikyti asmeninėje veikloje sprendžiant įvairias problemas.</w:t>
      </w:r>
    </w:p>
    <w:p w:rsidR="001C1A2A" w:rsidRPr="00E627A0" w:rsidRDefault="001C1A2A" w:rsidP="00D94D8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E627A0">
        <w:rPr>
          <w:i/>
          <w:iCs/>
          <w:color w:val="auto"/>
          <w:lang w:val="lt-LT"/>
        </w:rPr>
        <w:t>Kūrybiškumą bei problemų sprendimą</w:t>
      </w:r>
      <w:r w:rsidRPr="00E627A0">
        <w:rPr>
          <w:color w:val="auto"/>
          <w:lang w:val="lt-LT"/>
        </w:rPr>
        <w:t xml:space="preserve"> mokiniai parodo gebėdami:</w:t>
      </w:r>
    </w:p>
    <w:p w:rsidR="001C1A2A" w:rsidRPr="00E627A0" w:rsidRDefault="001C1A2A" w:rsidP="00EA3218">
      <w:pPr>
        <w:pStyle w:val="Sraopastraipa"/>
        <w:widowControl w:val="0"/>
        <w:numPr>
          <w:ilvl w:val="0"/>
          <w:numId w:val="25"/>
        </w:numPr>
        <w:tabs>
          <w:tab w:val="left" w:pos="1276"/>
        </w:tabs>
        <w:autoSpaceDE w:val="0"/>
        <w:autoSpaceDN w:val="0"/>
        <w:adjustRightInd w:val="0"/>
        <w:ind w:left="1276" w:hanging="556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atsakingai naudotis informacinių ir komunikacinių technologijų priemonėmis ir aparatine įranga;</w:t>
      </w:r>
    </w:p>
    <w:p w:rsidR="001C1A2A" w:rsidRPr="00E627A0" w:rsidRDefault="001C1A2A" w:rsidP="00EA3218">
      <w:pPr>
        <w:pStyle w:val="Sraopastraipa"/>
        <w:widowControl w:val="0"/>
        <w:numPr>
          <w:ilvl w:val="0"/>
          <w:numId w:val="25"/>
        </w:numPr>
        <w:tabs>
          <w:tab w:val="left" w:pos="1276"/>
        </w:tabs>
        <w:autoSpaceDE w:val="0"/>
        <w:autoSpaceDN w:val="0"/>
        <w:adjustRightInd w:val="0"/>
        <w:ind w:left="1276" w:hanging="556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tikslingai pasirinkti ir taikyti informacinių ir komunikacinių technologijų priemones ir metodus idėjai įgyvendinti;</w:t>
      </w:r>
    </w:p>
    <w:p w:rsidR="001C1A2A" w:rsidRPr="00E627A0" w:rsidRDefault="001C1A2A" w:rsidP="00EA3218">
      <w:pPr>
        <w:pStyle w:val="Sraopastraipa"/>
        <w:widowControl w:val="0"/>
        <w:numPr>
          <w:ilvl w:val="0"/>
          <w:numId w:val="25"/>
        </w:numPr>
        <w:tabs>
          <w:tab w:val="left" w:pos="1276"/>
        </w:tabs>
        <w:autoSpaceDE w:val="0"/>
        <w:autoSpaceDN w:val="0"/>
        <w:adjustRightInd w:val="0"/>
        <w:ind w:left="1276" w:hanging="556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pagal pateiktą aprašymą savarankiškai pasirinkti tinkamus būdus, priemones ir atlikti praktinę (kūrybinę) užduotį;</w:t>
      </w:r>
    </w:p>
    <w:p w:rsidR="001C1A2A" w:rsidRPr="00E627A0" w:rsidRDefault="001C1A2A" w:rsidP="00EA3218">
      <w:pPr>
        <w:pStyle w:val="Sraopastraipa"/>
        <w:widowControl w:val="0"/>
        <w:numPr>
          <w:ilvl w:val="0"/>
          <w:numId w:val="25"/>
        </w:numPr>
        <w:tabs>
          <w:tab w:val="left" w:pos="1276"/>
        </w:tabs>
        <w:autoSpaceDE w:val="0"/>
        <w:autoSpaceDN w:val="0"/>
        <w:adjustRightInd w:val="0"/>
        <w:ind w:left="1276" w:hanging="556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numatyti ir planuoti idėjos įgyvendinimo procesą;</w:t>
      </w:r>
    </w:p>
    <w:p w:rsidR="001C1A2A" w:rsidRPr="00E627A0" w:rsidRDefault="001C1A2A" w:rsidP="00EA3218">
      <w:pPr>
        <w:pStyle w:val="Sraopastraipa"/>
        <w:widowControl w:val="0"/>
        <w:numPr>
          <w:ilvl w:val="0"/>
          <w:numId w:val="25"/>
        </w:numPr>
        <w:tabs>
          <w:tab w:val="left" w:pos="1276"/>
        </w:tabs>
        <w:autoSpaceDE w:val="0"/>
        <w:autoSpaceDN w:val="0"/>
        <w:adjustRightInd w:val="0"/>
        <w:ind w:left="1276" w:hanging="556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skaityti ir apdoroti tekstinę, skaitinę ir grafinę informaciją;</w:t>
      </w:r>
    </w:p>
    <w:p w:rsidR="001C1A2A" w:rsidRPr="00E627A0" w:rsidRDefault="001C1A2A" w:rsidP="00EA3218">
      <w:pPr>
        <w:pStyle w:val="Sraopastraipa"/>
        <w:widowControl w:val="0"/>
        <w:numPr>
          <w:ilvl w:val="0"/>
          <w:numId w:val="25"/>
        </w:numPr>
        <w:tabs>
          <w:tab w:val="left" w:pos="1276"/>
        </w:tabs>
        <w:autoSpaceDE w:val="0"/>
        <w:autoSpaceDN w:val="0"/>
        <w:adjustRightInd w:val="0"/>
        <w:ind w:left="1276" w:hanging="556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daryti išvadas ir tikrinti, ar jos teisingos;</w:t>
      </w:r>
    </w:p>
    <w:p w:rsidR="001C1A2A" w:rsidRPr="00E627A0" w:rsidRDefault="001C1A2A" w:rsidP="00EA3218">
      <w:pPr>
        <w:pStyle w:val="Sraopastraipa"/>
        <w:widowControl w:val="0"/>
        <w:numPr>
          <w:ilvl w:val="0"/>
          <w:numId w:val="25"/>
        </w:numPr>
        <w:tabs>
          <w:tab w:val="left" w:pos="1276"/>
        </w:tabs>
        <w:autoSpaceDE w:val="0"/>
        <w:autoSpaceDN w:val="0"/>
        <w:adjustRightInd w:val="0"/>
        <w:ind w:left="1276" w:hanging="556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apibendrinti ir kritiškai vertinti pasiektą rezultatą.</w:t>
      </w:r>
    </w:p>
    <w:p w:rsidR="001C1A2A" w:rsidRPr="00E627A0" w:rsidRDefault="001C1A2A" w:rsidP="00D94D8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iCs/>
          <w:color w:val="auto"/>
          <w:lang w:val="lt-LT"/>
        </w:rPr>
      </w:pPr>
      <w:r w:rsidRPr="00E627A0">
        <w:rPr>
          <w:i/>
          <w:iCs/>
          <w:color w:val="auto"/>
          <w:lang w:val="lt-LT"/>
        </w:rPr>
        <w:t xml:space="preserve">Komunikavimą </w:t>
      </w:r>
      <w:r w:rsidRPr="00E627A0">
        <w:rPr>
          <w:iCs/>
          <w:color w:val="auto"/>
          <w:lang w:val="lt-LT"/>
        </w:rPr>
        <w:t xml:space="preserve">mokiniai </w:t>
      </w:r>
      <w:r w:rsidRPr="00E627A0">
        <w:rPr>
          <w:color w:val="auto"/>
          <w:lang w:val="lt-LT"/>
        </w:rPr>
        <w:t>parodo</w:t>
      </w:r>
      <w:r w:rsidRPr="00E627A0">
        <w:rPr>
          <w:iCs/>
          <w:color w:val="auto"/>
          <w:lang w:val="lt-LT"/>
        </w:rPr>
        <w:t xml:space="preserve"> </w:t>
      </w:r>
      <w:r w:rsidRPr="00E627A0">
        <w:rPr>
          <w:color w:val="auto"/>
          <w:lang w:val="lt-LT"/>
        </w:rPr>
        <w:t>gebėdami</w:t>
      </w:r>
      <w:r w:rsidRPr="00E627A0">
        <w:rPr>
          <w:iCs/>
          <w:color w:val="auto"/>
          <w:lang w:val="lt-LT"/>
        </w:rPr>
        <w:t>:</w:t>
      </w:r>
    </w:p>
    <w:p w:rsidR="001C1A2A" w:rsidRPr="00E627A0" w:rsidRDefault="001C1A2A" w:rsidP="00EA3218">
      <w:pPr>
        <w:widowControl w:val="0"/>
        <w:numPr>
          <w:ilvl w:val="0"/>
          <w:numId w:val="11"/>
        </w:numPr>
        <w:tabs>
          <w:tab w:val="left" w:pos="1276"/>
        </w:tabs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taisyklingai vartoti pagrindinius informatikos, informacinių ir komunikacinių technologijų terminus, gebėti juos paaiškinti, suvokti jų prasmę;</w:t>
      </w:r>
    </w:p>
    <w:p w:rsidR="001C1A2A" w:rsidRPr="00E627A0" w:rsidRDefault="001C1A2A" w:rsidP="00EA3218">
      <w:pPr>
        <w:widowControl w:val="0"/>
        <w:numPr>
          <w:ilvl w:val="0"/>
          <w:numId w:val="11"/>
        </w:numPr>
        <w:tabs>
          <w:tab w:val="left" w:pos="1276"/>
        </w:tabs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sklandžiai ir aiškiai dėstyti mintis, tinkamai komentuoti savo veiksmus;</w:t>
      </w:r>
    </w:p>
    <w:p w:rsidR="001C1A2A" w:rsidRPr="00E627A0" w:rsidRDefault="001C1A2A" w:rsidP="00EA3218">
      <w:pPr>
        <w:widowControl w:val="0"/>
        <w:numPr>
          <w:ilvl w:val="0"/>
          <w:numId w:val="11"/>
        </w:numPr>
        <w:tabs>
          <w:tab w:val="left" w:pos="1276"/>
        </w:tabs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ieškoti, analizuoti, apibendrinti ir aiškiai pristatyti kitiems įvairią informaciją naudojantis įvairiomis informacinėmis ir komunikacinėmis technologijomis, kritiškai ją vertinti;</w:t>
      </w:r>
    </w:p>
    <w:p w:rsidR="001C1A2A" w:rsidRDefault="001C1A2A" w:rsidP="00EA3218">
      <w:pPr>
        <w:widowControl w:val="0"/>
        <w:numPr>
          <w:ilvl w:val="0"/>
          <w:numId w:val="11"/>
        </w:numPr>
        <w:tabs>
          <w:tab w:val="left" w:pos="1276"/>
        </w:tabs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saugiai naudotis sinchroninėmis ir asinchroninėmis bendravimo priemonėmis (pavyzdžiui, pokalbių svetaine, elektroniniu paštu) laikantis etikos taisyklių.</w:t>
      </w:r>
    </w:p>
    <w:bookmarkEnd w:id="0"/>
    <w:p w:rsidR="003E3362" w:rsidRPr="005304EC" w:rsidRDefault="003E3362" w:rsidP="008A1C8F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iCs/>
          <w:color w:val="auto"/>
          <w:lang w:val="lt-LT"/>
        </w:rPr>
      </w:pPr>
      <w:r w:rsidRPr="005304EC">
        <w:rPr>
          <w:i/>
          <w:iCs/>
          <w:color w:val="auto"/>
          <w:lang w:val="lt-LT"/>
        </w:rPr>
        <w:t xml:space="preserve">Mokėjimą mokytis </w:t>
      </w:r>
      <w:r w:rsidRPr="005304EC">
        <w:rPr>
          <w:color w:val="auto"/>
          <w:lang w:val="lt-LT"/>
        </w:rPr>
        <w:t>mokiniai</w:t>
      </w:r>
      <w:r w:rsidRPr="005304EC">
        <w:rPr>
          <w:iCs/>
          <w:color w:val="auto"/>
          <w:lang w:val="lt-LT"/>
        </w:rPr>
        <w:t xml:space="preserve"> </w:t>
      </w:r>
      <w:r w:rsidRPr="00D94D8D">
        <w:rPr>
          <w:color w:val="auto"/>
          <w:lang w:val="lt-LT"/>
        </w:rPr>
        <w:t>parodo</w:t>
      </w:r>
      <w:r w:rsidRPr="005304EC">
        <w:rPr>
          <w:iCs/>
          <w:color w:val="auto"/>
          <w:lang w:val="lt-LT"/>
        </w:rPr>
        <w:t xml:space="preserve"> gebėdami planuoti, atlikti, pristatyti kūrybinį darbą ir reflektuoti savo veiklą.</w:t>
      </w:r>
    </w:p>
    <w:p w:rsidR="001C1A2A" w:rsidRPr="00E627A0" w:rsidRDefault="00A20F96" w:rsidP="002D1C37">
      <w:pPr>
        <w:pStyle w:val="Sraopastraipa"/>
        <w:numPr>
          <w:ilvl w:val="0"/>
          <w:numId w:val="3"/>
        </w:numPr>
        <w:spacing w:before="100" w:beforeAutospacing="1" w:after="100" w:afterAutospacing="1"/>
        <w:jc w:val="center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PATIKRINIMO</w:t>
      </w:r>
      <w:r w:rsidR="001C1A2A" w:rsidRPr="00E627A0">
        <w:rPr>
          <w:rFonts w:ascii="Times New Roman" w:hAnsi="Times New Roman"/>
          <w:sz w:val="24"/>
          <w:szCs w:val="24"/>
        </w:rPr>
        <w:t xml:space="preserve"> STRUKTŪRA</w:t>
      </w:r>
    </w:p>
    <w:p w:rsidR="001C1A2A" w:rsidRPr="00E627A0" w:rsidRDefault="00856006" w:rsidP="008A1C8F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>
        <w:rPr>
          <w:color w:val="auto"/>
          <w:lang w:val="lt-LT"/>
        </w:rPr>
        <w:t>Patikrinimą sudaro dvi dalys</w:t>
      </w:r>
      <w:r w:rsidR="001C1A2A" w:rsidRPr="00E627A0">
        <w:rPr>
          <w:color w:val="auto"/>
          <w:lang w:val="lt-LT"/>
        </w:rPr>
        <w:t>:</w:t>
      </w:r>
    </w:p>
    <w:p w:rsidR="001C1A2A" w:rsidRPr="00E627A0" w:rsidRDefault="001C1A2A" w:rsidP="008402B6">
      <w:pPr>
        <w:pStyle w:val="Default"/>
        <w:numPr>
          <w:ilvl w:val="0"/>
          <w:numId w:val="30"/>
        </w:numPr>
        <w:tabs>
          <w:tab w:val="left" w:pos="1276"/>
        </w:tabs>
        <w:ind w:left="0" w:firstLine="709"/>
        <w:jc w:val="both"/>
        <w:rPr>
          <w:lang w:val="lt-LT"/>
        </w:rPr>
      </w:pPr>
      <w:r w:rsidRPr="00E627A0">
        <w:rPr>
          <w:lang w:val="lt-LT"/>
        </w:rPr>
        <w:t>pasirenkamojo modulio kūrybinis darbas ir jo pristatymas;</w:t>
      </w:r>
    </w:p>
    <w:p w:rsidR="001C1A2A" w:rsidRPr="00E627A0" w:rsidRDefault="001C1A2A" w:rsidP="008402B6">
      <w:pPr>
        <w:pStyle w:val="Default"/>
        <w:numPr>
          <w:ilvl w:val="0"/>
          <w:numId w:val="30"/>
        </w:numPr>
        <w:tabs>
          <w:tab w:val="left" w:pos="1276"/>
        </w:tabs>
        <w:ind w:left="0" w:firstLine="709"/>
        <w:jc w:val="both"/>
        <w:rPr>
          <w:lang w:val="lt-LT"/>
        </w:rPr>
      </w:pPr>
      <w:r w:rsidRPr="00E627A0">
        <w:rPr>
          <w:lang w:val="lt-LT"/>
        </w:rPr>
        <w:t>testas (klausimų ir praktinių užduočių rinkinys).</w:t>
      </w:r>
    </w:p>
    <w:p w:rsidR="001C1A2A" w:rsidRPr="00D05A9E" w:rsidRDefault="001C1A2A" w:rsidP="00D94D8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D05A9E">
        <w:rPr>
          <w:color w:val="auto"/>
          <w:lang w:val="lt-LT"/>
        </w:rPr>
        <w:t>Papildomi taškai numatomi už mokinio dalyvavimą IT olimpiadose ir konkursuose.</w:t>
      </w:r>
    </w:p>
    <w:p w:rsidR="001C1A2A" w:rsidRPr="00E627A0" w:rsidRDefault="001C1A2A" w:rsidP="00D94D8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D05A9E">
        <w:rPr>
          <w:color w:val="auto"/>
          <w:lang w:val="lt-LT"/>
        </w:rPr>
        <w:t>Užduoties</w:t>
      </w:r>
      <w:r w:rsidRPr="00E627A0">
        <w:rPr>
          <w:color w:val="auto"/>
          <w:lang w:val="lt-LT"/>
        </w:rPr>
        <w:t xml:space="preserve"> paskirstymas pagal struktūrines dalis:</w:t>
      </w:r>
    </w:p>
    <w:p w:rsidR="001C1A2A" w:rsidRPr="0065601A" w:rsidRDefault="001C1A2A" w:rsidP="008402B6">
      <w:pPr>
        <w:pStyle w:val="Default"/>
        <w:numPr>
          <w:ilvl w:val="0"/>
          <w:numId w:val="31"/>
        </w:numPr>
        <w:tabs>
          <w:tab w:val="left" w:pos="-2127"/>
          <w:tab w:val="left" w:pos="1276"/>
        </w:tabs>
        <w:ind w:left="0" w:firstLine="720"/>
        <w:jc w:val="both"/>
        <w:rPr>
          <w:lang w:val="lt-LT"/>
        </w:rPr>
      </w:pPr>
      <w:proofErr w:type="gramStart"/>
      <w:r w:rsidRPr="0065601A">
        <w:rPr>
          <w:color w:val="auto"/>
          <w:lang w:val="lt-LT"/>
        </w:rPr>
        <w:t>50%</w:t>
      </w:r>
      <w:proofErr w:type="gramEnd"/>
      <w:r w:rsidRPr="0065601A">
        <w:rPr>
          <w:color w:val="auto"/>
          <w:lang w:val="lt-LT"/>
        </w:rPr>
        <w:t xml:space="preserve"> </w:t>
      </w:r>
      <w:r w:rsidR="0065601A" w:rsidRPr="0065601A">
        <w:rPr>
          <w:color w:val="auto"/>
          <w:lang w:val="lt-LT"/>
        </w:rPr>
        <w:t>įvertinimo sudaro</w:t>
      </w:r>
      <w:r w:rsidRPr="0065601A">
        <w:rPr>
          <w:color w:val="auto"/>
          <w:lang w:val="lt-LT"/>
        </w:rPr>
        <w:t xml:space="preserve"> </w:t>
      </w:r>
      <w:r w:rsidR="0015042A" w:rsidRPr="0065601A">
        <w:rPr>
          <w:lang w:val="lt-LT"/>
        </w:rPr>
        <w:t>pasirenkamojo modulio kūrybinis darbas</w:t>
      </w:r>
      <w:r w:rsidRPr="0065601A">
        <w:rPr>
          <w:color w:val="auto"/>
          <w:lang w:val="lt-LT"/>
        </w:rPr>
        <w:t>:</w:t>
      </w:r>
      <w:r w:rsidR="008A1C8F" w:rsidRPr="0065601A">
        <w:rPr>
          <w:color w:val="auto"/>
          <w:lang w:val="lt-LT"/>
        </w:rPr>
        <w:t xml:space="preserve"> </w:t>
      </w:r>
      <w:r w:rsidR="0015042A" w:rsidRPr="0065601A">
        <w:rPr>
          <w:lang w:val="lt-LT"/>
        </w:rPr>
        <w:t>1</w:t>
      </w:r>
      <w:r w:rsidRPr="0065601A">
        <w:rPr>
          <w:lang w:val="lt-LT"/>
        </w:rPr>
        <w:t xml:space="preserve">0 % </w:t>
      </w:r>
      <w:r w:rsidR="008A1C8F" w:rsidRPr="0065601A">
        <w:rPr>
          <w:lang w:val="lt-LT"/>
        </w:rPr>
        <w:t>sudaro</w:t>
      </w:r>
      <w:r w:rsidRPr="0065601A">
        <w:rPr>
          <w:lang w:val="lt-LT"/>
        </w:rPr>
        <w:t xml:space="preserve"> </w:t>
      </w:r>
      <w:r w:rsidR="0065601A" w:rsidRPr="0065601A">
        <w:rPr>
          <w:lang w:val="lt-LT"/>
        </w:rPr>
        <w:t>bendrųjų</w:t>
      </w:r>
      <w:r w:rsidR="0015042A" w:rsidRPr="0065601A">
        <w:rPr>
          <w:lang w:val="lt-LT"/>
        </w:rPr>
        <w:t xml:space="preserve"> gebėjim</w:t>
      </w:r>
      <w:r w:rsidR="0065601A" w:rsidRPr="0065601A">
        <w:rPr>
          <w:lang w:val="lt-LT"/>
        </w:rPr>
        <w:t xml:space="preserve">ų įvertinimas, </w:t>
      </w:r>
      <w:r w:rsidR="0015042A" w:rsidRPr="0065601A">
        <w:rPr>
          <w:color w:val="auto"/>
          <w:lang w:val="lt-LT"/>
        </w:rPr>
        <w:t>30 % – pasirenkamojo modulio dalykini</w:t>
      </w:r>
      <w:r w:rsidR="0065601A">
        <w:rPr>
          <w:color w:val="auto"/>
          <w:lang w:val="lt-LT"/>
        </w:rPr>
        <w:t>ų</w:t>
      </w:r>
      <w:r w:rsidR="0015042A" w:rsidRPr="0065601A">
        <w:rPr>
          <w:color w:val="auto"/>
          <w:lang w:val="lt-LT"/>
        </w:rPr>
        <w:t xml:space="preserve"> gebėjim</w:t>
      </w:r>
      <w:r w:rsidR="0065601A">
        <w:rPr>
          <w:color w:val="auto"/>
          <w:lang w:val="lt-LT"/>
        </w:rPr>
        <w:t xml:space="preserve">ų įvertinimas ir </w:t>
      </w:r>
      <w:r w:rsidRPr="0065601A">
        <w:rPr>
          <w:lang w:val="lt-LT"/>
        </w:rPr>
        <w:t>10 % – pasirenkamojo modulio kūrybinio darbo pristatymas.</w:t>
      </w:r>
    </w:p>
    <w:p w:rsidR="001C1A2A" w:rsidRPr="0065601A" w:rsidRDefault="001C1A2A" w:rsidP="008402B6">
      <w:pPr>
        <w:pStyle w:val="Default"/>
        <w:numPr>
          <w:ilvl w:val="0"/>
          <w:numId w:val="31"/>
        </w:numPr>
        <w:tabs>
          <w:tab w:val="left" w:pos="-2127"/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65601A">
        <w:rPr>
          <w:color w:val="auto"/>
          <w:lang w:val="lt-LT"/>
        </w:rPr>
        <w:lastRenderedPageBreak/>
        <w:t xml:space="preserve">50 % </w:t>
      </w:r>
      <w:r w:rsidR="0065601A" w:rsidRPr="0065601A">
        <w:rPr>
          <w:color w:val="auto"/>
          <w:lang w:val="lt-LT"/>
        </w:rPr>
        <w:t>įvertinimo sudaro</w:t>
      </w:r>
      <w:r w:rsidRPr="0065601A">
        <w:rPr>
          <w:color w:val="auto"/>
          <w:lang w:val="lt-LT"/>
        </w:rPr>
        <w:t xml:space="preserve"> testas:</w:t>
      </w:r>
      <w:r w:rsidR="0065601A">
        <w:rPr>
          <w:color w:val="auto"/>
          <w:lang w:val="lt-LT"/>
        </w:rPr>
        <w:t xml:space="preserve"> </w:t>
      </w:r>
      <w:r w:rsidRPr="0065601A">
        <w:rPr>
          <w:color w:val="auto"/>
          <w:lang w:val="lt-LT"/>
        </w:rPr>
        <w:t>20 % testo</w:t>
      </w:r>
      <w:r w:rsidR="0065601A">
        <w:rPr>
          <w:color w:val="auto"/>
          <w:lang w:val="lt-LT"/>
        </w:rPr>
        <w:t xml:space="preserve"> įvertinimo</w:t>
      </w:r>
      <w:r w:rsidRPr="0065601A">
        <w:rPr>
          <w:color w:val="auto"/>
          <w:lang w:val="lt-LT"/>
        </w:rPr>
        <w:t xml:space="preserve"> sudaro klausimai</w:t>
      </w:r>
      <w:r w:rsidR="0065601A">
        <w:rPr>
          <w:color w:val="auto"/>
          <w:lang w:val="lt-LT"/>
        </w:rPr>
        <w:t xml:space="preserve"> (</w:t>
      </w:r>
      <w:r w:rsidRPr="0065601A">
        <w:rPr>
          <w:color w:val="auto"/>
          <w:lang w:val="lt-LT"/>
        </w:rPr>
        <w:t>50 % taškų skir</w:t>
      </w:r>
      <w:r w:rsidR="0065601A">
        <w:rPr>
          <w:color w:val="auto"/>
          <w:lang w:val="lt-LT"/>
        </w:rPr>
        <w:t>iama</w:t>
      </w:r>
      <w:r w:rsidRPr="0065601A">
        <w:rPr>
          <w:color w:val="auto"/>
          <w:lang w:val="lt-LT"/>
        </w:rPr>
        <w:t xml:space="preserve"> žinioms ir supratimui ir 50 % </w:t>
      </w:r>
      <w:r w:rsidR="0065601A">
        <w:rPr>
          <w:color w:val="auto"/>
          <w:lang w:val="lt-LT"/>
        </w:rPr>
        <w:t xml:space="preserve"> taškų </w:t>
      </w:r>
      <w:r w:rsidRPr="0065601A">
        <w:rPr>
          <w:color w:val="auto"/>
          <w:lang w:val="lt-LT"/>
        </w:rPr>
        <w:t>– problemų sprendimo gebėjimams tikrinti</w:t>
      </w:r>
      <w:r w:rsidR="0065601A">
        <w:rPr>
          <w:color w:val="auto"/>
          <w:lang w:val="lt-LT"/>
        </w:rPr>
        <w:t>)</w:t>
      </w:r>
      <w:r w:rsidR="003941BD">
        <w:rPr>
          <w:color w:val="auto"/>
          <w:lang w:val="lt-LT"/>
        </w:rPr>
        <w:t>. T</w:t>
      </w:r>
      <w:r w:rsidRPr="0065601A">
        <w:rPr>
          <w:color w:val="auto"/>
          <w:lang w:val="lt-LT"/>
        </w:rPr>
        <w:t xml:space="preserve">esto klausimai lygiomis dalimis apima dvi veiklos sritis: </w:t>
      </w:r>
      <w:r w:rsidR="0065601A">
        <w:rPr>
          <w:color w:val="auto"/>
          <w:lang w:val="lt-LT"/>
        </w:rPr>
        <w:t>„</w:t>
      </w:r>
      <w:r w:rsidRPr="0065601A">
        <w:rPr>
          <w:color w:val="auto"/>
          <w:lang w:val="lt-LT"/>
        </w:rPr>
        <w:t>Informacijos tvarkymas kompiuteriu</w:t>
      </w:r>
      <w:r w:rsidR="0065601A">
        <w:rPr>
          <w:color w:val="auto"/>
          <w:lang w:val="lt-LT"/>
        </w:rPr>
        <w:t>“</w:t>
      </w:r>
      <w:r w:rsidRPr="0065601A">
        <w:rPr>
          <w:color w:val="auto"/>
          <w:lang w:val="lt-LT"/>
        </w:rPr>
        <w:t xml:space="preserve"> ir </w:t>
      </w:r>
      <w:r w:rsidR="0065601A">
        <w:rPr>
          <w:color w:val="auto"/>
          <w:lang w:val="lt-LT"/>
        </w:rPr>
        <w:t>„</w:t>
      </w:r>
      <w:r w:rsidRPr="0065601A">
        <w:rPr>
          <w:color w:val="auto"/>
          <w:lang w:val="lt-LT"/>
        </w:rPr>
        <w:t>Internetas ir jo paslaugos</w:t>
      </w:r>
      <w:r w:rsidR="0065601A">
        <w:rPr>
          <w:color w:val="auto"/>
          <w:lang w:val="lt-LT"/>
        </w:rPr>
        <w:t>“</w:t>
      </w:r>
      <w:r w:rsidR="003941BD">
        <w:rPr>
          <w:color w:val="auto"/>
          <w:lang w:val="lt-LT"/>
        </w:rPr>
        <w:t>.</w:t>
      </w:r>
      <w:r w:rsidR="0065601A">
        <w:rPr>
          <w:color w:val="auto"/>
          <w:lang w:val="lt-LT"/>
        </w:rPr>
        <w:t xml:space="preserve"> </w:t>
      </w:r>
      <w:r w:rsidRPr="0065601A">
        <w:rPr>
          <w:color w:val="auto"/>
          <w:lang w:val="lt-LT"/>
        </w:rPr>
        <w:t>30 % testo</w:t>
      </w:r>
      <w:r w:rsidR="0065601A">
        <w:rPr>
          <w:color w:val="auto"/>
          <w:lang w:val="lt-LT"/>
        </w:rPr>
        <w:t xml:space="preserve"> </w:t>
      </w:r>
      <w:r w:rsidR="0065601A">
        <w:rPr>
          <w:color w:val="auto"/>
          <w:lang w:val="lt-LT"/>
        </w:rPr>
        <w:t>įvertinimo</w:t>
      </w:r>
      <w:r w:rsidRPr="0065601A">
        <w:rPr>
          <w:color w:val="auto"/>
          <w:lang w:val="lt-LT"/>
        </w:rPr>
        <w:t xml:space="preserve"> sudaro praktinė užduotis, atliekama kompiuteriu, </w:t>
      </w:r>
      <w:r w:rsidR="0065601A">
        <w:rPr>
          <w:color w:val="auto"/>
          <w:lang w:val="lt-LT"/>
        </w:rPr>
        <w:t>ji</w:t>
      </w:r>
      <w:r w:rsidRPr="0065601A">
        <w:rPr>
          <w:color w:val="auto"/>
          <w:lang w:val="lt-LT"/>
        </w:rPr>
        <w:t xml:space="preserve"> lygiomis dalimis apima šias dvi veiklos sritis: </w:t>
      </w:r>
      <w:r w:rsidR="0065601A">
        <w:rPr>
          <w:color w:val="auto"/>
          <w:lang w:val="lt-LT"/>
        </w:rPr>
        <w:t>„</w:t>
      </w:r>
      <w:r w:rsidRPr="0065601A">
        <w:rPr>
          <w:color w:val="auto"/>
          <w:lang w:val="lt-LT"/>
        </w:rPr>
        <w:t>Tekstinių dokumentų kūrimas, tvarkymas ir spausdinimas</w:t>
      </w:r>
      <w:r w:rsidR="0065601A">
        <w:rPr>
          <w:color w:val="auto"/>
          <w:lang w:val="lt-LT"/>
        </w:rPr>
        <w:t>“</w:t>
      </w:r>
      <w:r w:rsidRPr="0065601A">
        <w:rPr>
          <w:color w:val="auto"/>
          <w:lang w:val="lt-LT"/>
        </w:rPr>
        <w:t xml:space="preserve"> ir </w:t>
      </w:r>
      <w:r w:rsidR="0065601A">
        <w:rPr>
          <w:color w:val="auto"/>
          <w:lang w:val="lt-LT"/>
        </w:rPr>
        <w:t>„</w:t>
      </w:r>
      <w:r w:rsidRPr="0065601A">
        <w:rPr>
          <w:color w:val="auto"/>
          <w:lang w:val="lt-LT"/>
        </w:rPr>
        <w:t>Duomenų apdorojimas ir pateikimas skaičiuokle</w:t>
      </w:r>
      <w:r w:rsidR="0065601A">
        <w:rPr>
          <w:color w:val="auto"/>
          <w:lang w:val="lt-LT"/>
        </w:rPr>
        <w:t>“</w:t>
      </w:r>
      <w:r w:rsidRPr="0065601A">
        <w:rPr>
          <w:color w:val="auto"/>
          <w:lang w:val="lt-LT"/>
        </w:rPr>
        <w:t>.</w:t>
      </w:r>
    </w:p>
    <w:p w:rsidR="00EA3218" w:rsidRPr="00F245B3" w:rsidRDefault="00EA3218" w:rsidP="00D94D8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5F183C">
        <w:rPr>
          <w:color w:val="auto"/>
          <w:lang w:val="lt-LT"/>
        </w:rPr>
        <w:t xml:space="preserve">Matricos paskirtis – užtikrinti proporcingą taškų pasiskirstymą pagal dalyko veiklos sritis ir gebėjimų grupes bei nustatyti kiekvienos temos ir gebėjimų grupės </w:t>
      </w:r>
      <w:r w:rsidR="00D2686C">
        <w:rPr>
          <w:color w:val="auto"/>
          <w:lang w:val="lt-LT"/>
        </w:rPr>
        <w:t>svarbą</w:t>
      </w:r>
      <w:r w:rsidRPr="005F183C">
        <w:rPr>
          <w:color w:val="auto"/>
          <w:lang w:val="lt-LT"/>
        </w:rPr>
        <w:t xml:space="preserve"> procentais</w:t>
      </w:r>
      <w:r>
        <w:rPr>
          <w:color w:val="auto"/>
          <w:lang w:val="lt-LT"/>
        </w:rPr>
        <w:t xml:space="preserve">. </w:t>
      </w:r>
      <w:r w:rsidR="00D2686C">
        <w:rPr>
          <w:lang w:val="lt-LT"/>
        </w:rPr>
        <w:t>Patikrinimo</w:t>
      </w:r>
      <w:r w:rsidRPr="00F245B3">
        <w:rPr>
          <w:lang w:val="lt-LT"/>
        </w:rPr>
        <w:t xml:space="preserve"> matrica pateikta </w:t>
      </w:r>
      <w:r>
        <w:rPr>
          <w:color w:val="auto"/>
          <w:lang w:val="lt-LT"/>
        </w:rPr>
        <w:t>1</w:t>
      </w:r>
      <w:r w:rsidRPr="00F245B3">
        <w:rPr>
          <w:color w:val="auto"/>
          <w:lang w:val="lt-LT"/>
        </w:rPr>
        <w:t> lentelėje.</w:t>
      </w:r>
    </w:p>
    <w:p w:rsidR="00EA3218" w:rsidRPr="00A4419B" w:rsidRDefault="00EA3218" w:rsidP="00EA3218">
      <w:pPr>
        <w:pStyle w:val="Sraopastraipa"/>
        <w:widowControl w:val="0"/>
        <w:autoSpaceDE w:val="0"/>
        <w:autoSpaceDN w:val="0"/>
        <w:adjustRightInd w:val="0"/>
        <w:spacing w:before="120" w:after="120"/>
        <w:ind w:left="0"/>
        <w:contextualSpacing w:val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Pr="00A4419B">
        <w:rPr>
          <w:rFonts w:ascii="Times New Roman" w:hAnsi="Times New Roman"/>
          <w:sz w:val="24"/>
          <w:szCs w:val="24"/>
        </w:rPr>
        <w:t xml:space="preserve"> lentelė. </w:t>
      </w:r>
      <w:r w:rsidR="00D2686C">
        <w:rPr>
          <w:rFonts w:ascii="Times New Roman" w:hAnsi="Times New Roman"/>
          <w:sz w:val="24"/>
          <w:szCs w:val="24"/>
        </w:rPr>
        <w:t>Patikrinimo</w:t>
      </w:r>
      <w:r w:rsidRPr="00A4419B">
        <w:rPr>
          <w:rFonts w:ascii="Times New Roman" w:hAnsi="Times New Roman"/>
          <w:sz w:val="24"/>
          <w:szCs w:val="24"/>
        </w:rPr>
        <w:t xml:space="preserve"> matrica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60"/>
        <w:gridCol w:w="1190"/>
        <w:gridCol w:w="1191"/>
        <w:gridCol w:w="1190"/>
        <w:gridCol w:w="1191"/>
        <w:gridCol w:w="1191"/>
        <w:gridCol w:w="1134"/>
      </w:tblGrid>
      <w:tr w:rsidR="00D2686C" w:rsidRPr="00740655" w:rsidTr="009264D7">
        <w:trPr>
          <w:cantSplit/>
          <w:trHeight w:val="1875"/>
          <w:tblHeader/>
        </w:trPr>
        <w:tc>
          <w:tcPr>
            <w:tcW w:w="2660" w:type="dxa"/>
            <w:tcBorders>
              <w:tl2br w:val="single" w:sz="4" w:space="0" w:color="auto"/>
            </w:tcBorders>
            <w:shd w:val="clear" w:color="auto" w:fill="F2DBDB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</w:rPr>
            </w:pPr>
            <w:r w:rsidRPr="00740655">
              <w:rPr>
                <w:rFonts w:ascii="Times New Roman" w:hAnsi="Times New Roman"/>
                <w:b/>
              </w:rPr>
              <w:t>Gebėjimų grupė</w:t>
            </w:r>
          </w:p>
          <w:p w:rsidR="00D2686C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</w:rPr>
            </w:pPr>
          </w:p>
          <w:p w:rsidR="00D2686C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</w:rPr>
            </w:pPr>
          </w:p>
          <w:p w:rsidR="009264D7" w:rsidRDefault="009264D7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</w:rPr>
            </w:pPr>
          </w:p>
          <w:p w:rsidR="00D2686C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</w:rPr>
            </w:pPr>
          </w:p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</w:rPr>
            </w:pPr>
          </w:p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rPr>
                <w:rFonts w:ascii="Times New Roman" w:hAnsi="Times New Roman"/>
                <w:b/>
              </w:rPr>
            </w:pPr>
            <w:r w:rsidRPr="00740655">
              <w:rPr>
                <w:rFonts w:ascii="Times New Roman" w:hAnsi="Times New Roman"/>
                <w:b/>
              </w:rPr>
              <w:t>Veiklos sritis</w:t>
            </w:r>
          </w:p>
        </w:tc>
        <w:tc>
          <w:tcPr>
            <w:tcW w:w="1190" w:type="dxa"/>
            <w:shd w:val="clear" w:color="auto" w:fill="F2DBDB"/>
            <w:textDirection w:val="btLr"/>
            <w:vAlign w:val="center"/>
          </w:tcPr>
          <w:p w:rsidR="00D2686C" w:rsidRPr="00740655" w:rsidRDefault="00D2686C" w:rsidP="00D2686C">
            <w:pPr>
              <w:pStyle w:val="Sraopastraipa"/>
              <w:widowControl w:val="0"/>
              <w:autoSpaceDE w:val="0"/>
              <w:autoSpaceDN w:val="0"/>
              <w:adjustRightInd w:val="0"/>
              <w:ind w:left="113" w:right="113"/>
              <w:jc w:val="center"/>
              <w:rPr>
                <w:rFonts w:ascii="Times New Roman" w:hAnsi="Times New Roman"/>
                <w:b/>
              </w:rPr>
            </w:pPr>
            <w:r w:rsidRPr="00740655">
              <w:rPr>
                <w:rFonts w:ascii="Times New Roman" w:hAnsi="Times New Roman"/>
              </w:rPr>
              <w:t>Žinios ir supratimas</w:t>
            </w:r>
          </w:p>
        </w:tc>
        <w:tc>
          <w:tcPr>
            <w:tcW w:w="1191" w:type="dxa"/>
            <w:shd w:val="clear" w:color="auto" w:fill="F2DBDB"/>
            <w:textDirection w:val="btLr"/>
            <w:vAlign w:val="center"/>
          </w:tcPr>
          <w:p w:rsidR="00D2686C" w:rsidRPr="00FE613C" w:rsidRDefault="00D2686C" w:rsidP="00D2686C">
            <w:pPr>
              <w:pStyle w:val="Sraopastraipa"/>
              <w:widowControl w:val="0"/>
              <w:autoSpaceDE w:val="0"/>
              <w:autoSpaceDN w:val="0"/>
              <w:adjustRightInd w:val="0"/>
              <w:ind w:left="113" w:right="113"/>
              <w:jc w:val="center"/>
              <w:rPr>
                <w:rFonts w:ascii="Times New Roman" w:hAnsi="Times New Roman"/>
              </w:rPr>
            </w:pPr>
            <w:r w:rsidRPr="00FE613C">
              <w:rPr>
                <w:rFonts w:ascii="Times New Roman" w:hAnsi="Times New Roman"/>
              </w:rPr>
              <w:t>Taikymas</w:t>
            </w:r>
          </w:p>
        </w:tc>
        <w:tc>
          <w:tcPr>
            <w:tcW w:w="1190" w:type="dxa"/>
            <w:shd w:val="clear" w:color="auto" w:fill="F2DBDB"/>
            <w:textDirection w:val="btLr"/>
            <w:vAlign w:val="center"/>
          </w:tcPr>
          <w:p w:rsidR="00D2686C" w:rsidRPr="00740655" w:rsidRDefault="00D2686C" w:rsidP="00D2686C">
            <w:pPr>
              <w:pStyle w:val="Sraopastraipa"/>
              <w:widowControl w:val="0"/>
              <w:autoSpaceDE w:val="0"/>
              <w:autoSpaceDN w:val="0"/>
              <w:adjustRightInd w:val="0"/>
              <w:ind w:left="113" w:right="113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Kūrybiškumas</w:t>
            </w:r>
          </w:p>
        </w:tc>
        <w:tc>
          <w:tcPr>
            <w:tcW w:w="1191" w:type="dxa"/>
            <w:shd w:val="clear" w:color="auto" w:fill="F2DBDB"/>
            <w:textDirection w:val="btLr"/>
            <w:vAlign w:val="center"/>
          </w:tcPr>
          <w:p w:rsidR="00D2686C" w:rsidRPr="00740655" w:rsidRDefault="00D2686C" w:rsidP="00D2686C">
            <w:pPr>
              <w:pStyle w:val="Sraopastraipa"/>
              <w:widowControl w:val="0"/>
              <w:autoSpaceDE w:val="0"/>
              <w:autoSpaceDN w:val="0"/>
              <w:adjustRightInd w:val="0"/>
              <w:ind w:left="113" w:right="113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P</w:t>
            </w:r>
            <w:r w:rsidRPr="00740655">
              <w:rPr>
                <w:rFonts w:ascii="Times New Roman" w:hAnsi="Times New Roman"/>
              </w:rPr>
              <w:t>roblemų sprendimas</w:t>
            </w:r>
          </w:p>
        </w:tc>
        <w:tc>
          <w:tcPr>
            <w:tcW w:w="1191" w:type="dxa"/>
            <w:shd w:val="clear" w:color="auto" w:fill="F2DBDB"/>
            <w:textDirection w:val="btLr"/>
            <w:vAlign w:val="center"/>
          </w:tcPr>
          <w:p w:rsidR="00D2686C" w:rsidRPr="00740655" w:rsidRDefault="00D2686C" w:rsidP="00D2686C">
            <w:pPr>
              <w:pStyle w:val="Sraopastraipa"/>
              <w:widowControl w:val="0"/>
              <w:autoSpaceDE w:val="0"/>
              <w:autoSpaceDN w:val="0"/>
              <w:adjustRightInd w:val="0"/>
              <w:ind w:left="113" w:right="113"/>
              <w:jc w:val="center"/>
              <w:rPr>
                <w:rFonts w:ascii="Times New Roman" w:hAnsi="Times New Roman"/>
                <w:b/>
              </w:rPr>
            </w:pPr>
            <w:r w:rsidRPr="00740655">
              <w:rPr>
                <w:rFonts w:ascii="Times New Roman" w:hAnsi="Times New Roman"/>
              </w:rPr>
              <w:t>Komunikavimas</w:t>
            </w:r>
          </w:p>
        </w:tc>
        <w:tc>
          <w:tcPr>
            <w:tcW w:w="1134" w:type="dxa"/>
            <w:shd w:val="clear" w:color="auto" w:fill="F2DBDB"/>
            <w:vAlign w:val="center"/>
          </w:tcPr>
          <w:p w:rsidR="00D2686C" w:rsidRPr="00740655" w:rsidRDefault="00D2686C" w:rsidP="00D2686C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</w:rPr>
            </w:pPr>
            <w:r w:rsidRPr="00740655">
              <w:rPr>
                <w:rFonts w:ascii="Times New Roman" w:hAnsi="Times New Roman"/>
                <w:b/>
              </w:rPr>
              <w:t>Sv</w:t>
            </w:r>
            <w:r>
              <w:rPr>
                <w:rFonts w:ascii="Times New Roman" w:hAnsi="Times New Roman"/>
                <w:b/>
              </w:rPr>
              <w:t>a</w:t>
            </w:r>
            <w:r w:rsidRPr="00740655">
              <w:rPr>
                <w:rFonts w:ascii="Times New Roman" w:hAnsi="Times New Roman"/>
                <w:b/>
              </w:rPr>
              <w:t>r</w:t>
            </w:r>
            <w:r>
              <w:rPr>
                <w:rFonts w:ascii="Times New Roman" w:hAnsi="Times New Roman"/>
                <w:b/>
              </w:rPr>
              <w:t>ba, proc.</w:t>
            </w:r>
          </w:p>
        </w:tc>
      </w:tr>
      <w:tr w:rsidR="00D2686C" w:rsidRPr="00740655" w:rsidTr="00263837">
        <w:trPr>
          <w:trHeight w:val="680"/>
        </w:trPr>
        <w:tc>
          <w:tcPr>
            <w:tcW w:w="2660" w:type="dxa"/>
            <w:vAlign w:val="center"/>
          </w:tcPr>
          <w:p w:rsidR="00D2686C" w:rsidRPr="00740655" w:rsidRDefault="00D2686C" w:rsidP="00EA321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Informacijos tvarkymas kompiuteriu</w:t>
            </w:r>
          </w:p>
        </w:tc>
        <w:tc>
          <w:tcPr>
            <w:tcW w:w="1190" w:type="dxa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0" w:type="dxa"/>
            <w:shd w:val="clear" w:color="auto" w:fill="auto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D2686C" w:rsidRPr="00740655" w:rsidTr="009264D7">
        <w:trPr>
          <w:trHeight w:val="828"/>
        </w:trPr>
        <w:tc>
          <w:tcPr>
            <w:tcW w:w="2660" w:type="dxa"/>
            <w:vAlign w:val="center"/>
          </w:tcPr>
          <w:p w:rsidR="00D2686C" w:rsidRPr="00740655" w:rsidRDefault="00D2686C" w:rsidP="00EA321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Tekstinių dokumentų kūrimas, tvarkymas ir spausdinimas</w:t>
            </w:r>
          </w:p>
        </w:tc>
        <w:tc>
          <w:tcPr>
            <w:tcW w:w="1190" w:type="dxa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0" w:type="dxa"/>
            <w:shd w:val="clear" w:color="auto" w:fill="auto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D2686C" w:rsidRPr="00740655" w:rsidTr="00263837">
        <w:trPr>
          <w:trHeight w:val="680"/>
        </w:trPr>
        <w:tc>
          <w:tcPr>
            <w:tcW w:w="2660" w:type="dxa"/>
            <w:vAlign w:val="center"/>
          </w:tcPr>
          <w:p w:rsidR="00D2686C" w:rsidRPr="00740655" w:rsidRDefault="00D2686C" w:rsidP="00EA321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Internetas ir jo paslaugos</w:t>
            </w:r>
          </w:p>
        </w:tc>
        <w:tc>
          <w:tcPr>
            <w:tcW w:w="1190" w:type="dxa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0" w:type="dxa"/>
            <w:shd w:val="clear" w:color="auto" w:fill="auto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D2686C" w:rsidRPr="00740655" w:rsidTr="00263837">
        <w:trPr>
          <w:trHeight w:val="680"/>
        </w:trPr>
        <w:tc>
          <w:tcPr>
            <w:tcW w:w="2660" w:type="dxa"/>
            <w:vAlign w:val="center"/>
          </w:tcPr>
          <w:p w:rsidR="00D2686C" w:rsidRPr="00740655" w:rsidRDefault="00D2686C" w:rsidP="00EA321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Duomenų apdorojimas ir pateikimas skaičiuokle</w:t>
            </w:r>
          </w:p>
        </w:tc>
        <w:tc>
          <w:tcPr>
            <w:tcW w:w="1190" w:type="dxa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0" w:type="dxa"/>
            <w:shd w:val="clear" w:color="auto" w:fill="auto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D2686C" w:rsidRPr="00740655" w:rsidTr="009264D7">
        <w:trPr>
          <w:trHeight w:val="828"/>
        </w:trPr>
        <w:tc>
          <w:tcPr>
            <w:tcW w:w="2660" w:type="dxa"/>
          </w:tcPr>
          <w:p w:rsidR="00D2686C" w:rsidRPr="00740655" w:rsidRDefault="00D2686C" w:rsidP="00EA321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Programavimo pradmenų, Tinklalapių kūrimo pradmenų ar Kompiuterinės leidybos pradmenų moduliai</w:t>
            </w:r>
          </w:p>
        </w:tc>
        <w:tc>
          <w:tcPr>
            <w:tcW w:w="1190" w:type="dxa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0" w:type="dxa"/>
            <w:shd w:val="clear" w:color="auto" w:fill="auto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50 *</w:t>
            </w:r>
          </w:p>
        </w:tc>
      </w:tr>
      <w:tr w:rsidR="00D2686C" w:rsidRPr="00740655" w:rsidTr="009264D7">
        <w:trPr>
          <w:trHeight w:val="397"/>
        </w:trPr>
        <w:tc>
          <w:tcPr>
            <w:tcW w:w="2660" w:type="dxa"/>
            <w:shd w:val="clear" w:color="auto" w:fill="F2DBDB"/>
            <w:vAlign w:val="center"/>
          </w:tcPr>
          <w:p w:rsidR="00D2686C" w:rsidRPr="00740655" w:rsidRDefault="00D2686C" w:rsidP="00EA321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b/>
              </w:rPr>
              <w:t>Sv</w:t>
            </w:r>
            <w:r>
              <w:rPr>
                <w:rFonts w:ascii="Times New Roman" w:hAnsi="Times New Roman"/>
                <w:b/>
              </w:rPr>
              <w:t>a</w:t>
            </w:r>
            <w:r w:rsidRPr="00740655">
              <w:rPr>
                <w:rFonts w:ascii="Times New Roman" w:hAnsi="Times New Roman"/>
                <w:b/>
              </w:rPr>
              <w:t>r</w:t>
            </w:r>
            <w:r>
              <w:rPr>
                <w:rFonts w:ascii="Times New Roman" w:hAnsi="Times New Roman"/>
                <w:b/>
              </w:rPr>
              <w:t>ba, proc.</w:t>
            </w:r>
          </w:p>
        </w:tc>
        <w:tc>
          <w:tcPr>
            <w:tcW w:w="1190" w:type="dxa"/>
            <w:shd w:val="clear" w:color="auto" w:fill="F2DBDB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15</w:t>
            </w:r>
          </w:p>
        </w:tc>
        <w:tc>
          <w:tcPr>
            <w:tcW w:w="1191" w:type="dxa"/>
            <w:shd w:val="clear" w:color="auto" w:fill="F2DBDB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25</w:t>
            </w:r>
          </w:p>
        </w:tc>
        <w:tc>
          <w:tcPr>
            <w:tcW w:w="1190" w:type="dxa"/>
            <w:shd w:val="clear" w:color="auto" w:fill="F2DBDB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30</w:t>
            </w:r>
          </w:p>
        </w:tc>
        <w:tc>
          <w:tcPr>
            <w:tcW w:w="1191" w:type="dxa"/>
            <w:shd w:val="clear" w:color="auto" w:fill="F2DBDB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</w:t>
            </w:r>
          </w:p>
        </w:tc>
        <w:tc>
          <w:tcPr>
            <w:tcW w:w="1191" w:type="dxa"/>
            <w:shd w:val="clear" w:color="auto" w:fill="F2DBDB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b/>
                <w:sz w:val="24"/>
                <w:szCs w:val="24"/>
              </w:rPr>
              <w:t>10</w:t>
            </w:r>
          </w:p>
        </w:tc>
        <w:tc>
          <w:tcPr>
            <w:tcW w:w="1134" w:type="dxa"/>
            <w:shd w:val="clear" w:color="auto" w:fill="F2DBDB"/>
            <w:vAlign w:val="center"/>
          </w:tcPr>
          <w:p w:rsidR="00D2686C" w:rsidRPr="00740655" w:rsidRDefault="00D2686C" w:rsidP="00EA3218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b/>
                <w:sz w:val="24"/>
                <w:szCs w:val="24"/>
              </w:rPr>
              <w:t>100</w:t>
            </w:r>
          </w:p>
        </w:tc>
      </w:tr>
    </w:tbl>
    <w:p w:rsidR="00EA3218" w:rsidRPr="00392514" w:rsidRDefault="00EA3218" w:rsidP="00EA3218">
      <w:pPr>
        <w:pStyle w:val="Default"/>
        <w:spacing w:before="120"/>
        <w:ind w:left="720"/>
        <w:jc w:val="both"/>
        <w:rPr>
          <w:lang w:val="lt-LT"/>
        </w:rPr>
      </w:pPr>
      <w:r w:rsidRPr="00392514">
        <w:rPr>
          <w:color w:val="auto"/>
          <w:lang w:val="lt-LT"/>
        </w:rPr>
        <w:t>*</w:t>
      </w:r>
      <w:r>
        <w:rPr>
          <w:color w:val="auto"/>
          <w:lang w:val="lt-LT"/>
        </w:rPr>
        <w:t xml:space="preserve"> </w:t>
      </w:r>
      <w:r w:rsidRPr="00392514">
        <w:rPr>
          <w:color w:val="auto"/>
          <w:lang w:val="lt-LT"/>
        </w:rPr>
        <w:t>Dalyvavimas</w:t>
      </w:r>
      <w:r w:rsidRPr="00392514">
        <w:rPr>
          <w:lang w:val="lt-LT"/>
        </w:rPr>
        <w:t xml:space="preserve"> IT olimpiadose ir konkursuose – papildomai iki 5 taškų.</w:t>
      </w:r>
    </w:p>
    <w:p w:rsidR="00EA3218" w:rsidRPr="000F2FE9" w:rsidRDefault="00EA3218" w:rsidP="00D94D8D">
      <w:pPr>
        <w:pStyle w:val="Default"/>
        <w:numPr>
          <w:ilvl w:val="0"/>
          <w:numId w:val="4"/>
        </w:numPr>
        <w:tabs>
          <w:tab w:val="left" w:pos="1276"/>
        </w:tabs>
        <w:spacing w:before="100" w:beforeAutospacing="1"/>
        <w:ind w:left="0" w:firstLine="720"/>
        <w:jc w:val="both"/>
        <w:rPr>
          <w:color w:val="auto"/>
          <w:lang w:val="lt-LT"/>
        </w:rPr>
      </w:pPr>
      <w:r>
        <w:rPr>
          <w:color w:val="auto"/>
          <w:lang w:val="lt-LT"/>
        </w:rPr>
        <w:t>Testo</w:t>
      </w:r>
      <w:r w:rsidRPr="000F2FE9">
        <w:rPr>
          <w:color w:val="auto"/>
          <w:lang w:val="lt-LT"/>
        </w:rPr>
        <w:t xml:space="preserve"> matrica, užtikrinanti proporcingą taškų pasiskirstymą pagal dalyko veiklos sritis ir gebėjimų grupes bei nustatanti kiekvienos veiklos srities ir gebėjimų grupės sv</w:t>
      </w:r>
      <w:r w:rsidR="0099297A">
        <w:rPr>
          <w:color w:val="auto"/>
          <w:lang w:val="lt-LT"/>
        </w:rPr>
        <w:t>arbą</w:t>
      </w:r>
      <w:r w:rsidRPr="000F2FE9">
        <w:rPr>
          <w:color w:val="auto"/>
          <w:lang w:val="lt-LT"/>
        </w:rPr>
        <w:t xml:space="preserve"> taškais, pateikta </w:t>
      </w:r>
      <w:r>
        <w:rPr>
          <w:color w:val="auto"/>
          <w:lang w:val="lt-LT"/>
        </w:rPr>
        <w:t>2</w:t>
      </w:r>
      <w:r w:rsidRPr="000F2FE9">
        <w:rPr>
          <w:color w:val="auto"/>
          <w:lang w:val="lt-LT"/>
        </w:rPr>
        <w:t> lentelėje.</w:t>
      </w:r>
    </w:p>
    <w:p w:rsidR="00EA3218" w:rsidRDefault="00EA3218" w:rsidP="00EA3218">
      <w:pPr>
        <w:spacing w:before="100" w:beforeAutospacing="1" w:after="12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Pr="007F48C1">
        <w:rPr>
          <w:rFonts w:ascii="Times New Roman" w:hAnsi="Times New Roman"/>
          <w:sz w:val="24"/>
          <w:szCs w:val="24"/>
        </w:rPr>
        <w:t xml:space="preserve"> lentelė. </w:t>
      </w:r>
      <w:r w:rsidR="0099297A">
        <w:rPr>
          <w:rFonts w:ascii="Times New Roman" w:hAnsi="Times New Roman"/>
          <w:sz w:val="24"/>
          <w:szCs w:val="24"/>
        </w:rPr>
        <w:t>Patikrinimo</w:t>
      </w:r>
      <w:r w:rsidRPr="00A4419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testo</w:t>
      </w:r>
      <w:r w:rsidRPr="007F48C1">
        <w:rPr>
          <w:rFonts w:ascii="Times New Roman" w:hAnsi="Times New Roman"/>
          <w:sz w:val="24"/>
          <w:szCs w:val="24"/>
        </w:rPr>
        <w:t xml:space="preserve"> matrica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02"/>
        <w:gridCol w:w="1937"/>
        <w:gridCol w:w="1937"/>
        <w:gridCol w:w="1937"/>
        <w:gridCol w:w="1134"/>
      </w:tblGrid>
      <w:tr w:rsidR="0099297A" w:rsidRPr="00740655" w:rsidTr="009264D7">
        <w:trPr>
          <w:cantSplit/>
          <w:trHeight w:val="589"/>
          <w:tblHeader/>
        </w:trPr>
        <w:tc>
          <w:tcPr>
            <w:tcW w:w="2802" w:type="dxa"/>
            <w:tcBorders>
              <w:tl2br w:val="single" w:sz="4" w:space="0" w:color="auto"/>
            </w:tcBorders>
            <w:shd w:val="clear" w:color="auto" w:fill="F2DBDB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</w:rPr>
            </w:pPr>
            <w:r w:rsidRPr="00740655">
              <w:rPr>
                <w:rFonts w:ascii="Times New Roman" w:hAnsi="Times New Roman"/>
                <w:b/>
              </w:rPr>
              <w:t>Gebėjimų grupė</w:t>
            </w:r>
          </w:p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rPr>
                <w:rFonts w:ascii="Times New Roman" w:hAnsi="Times New Roman"/>
                <w:b/>
              </w:rPr>
            </w:pPr>
            <w:r w:rsidRPr="00740655">
              <w:rPr>
                <w:rFonts w:ascii="Times New Roman" w:hAnsi="Times New Roman"/>
                <w:b/>
              </w:rPr>
              <w:t>Veiklos sritis</w:t>
            </w:r>
          </w:p>
        </w:tc>
        <w:tc>
          <w:tcPr>
            <w:tcW w:w="1937" w:type="dxa"/>
            <w:shd w:val="clear" w:color="auto" w:fill="F2DBDB"/>
            <w:vAlign w:val="center"/>
          </w:tcPr>
          <w:p w:rsidR="0099297A" w:rsidRPr="00740655" w:rsidRDefault="0099297A" w:rsidP="0099297A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</w:rPr>
            </w:pPr>
            <w:r w:rsidRPr="00740655">
              <w:rPr>
                <w:rFonts w:ascii="Times New Roman" w:hAnsi="Times New Roman"/>
              </w:rPr>
              <w:t>Žinios ir supratimas</w:t>
            </w:r>
          </w:p>
        </w:tc>
        <w:tc>
          <w:tcPr>
            <w:tcW w:w="1937" w:type="dxa"/>
            <w:shd w:val="clear" w:color="auto" w:fill="F2DBDB"/>
            <w:vAlign w:val="center"/>
          </w:tcPr>
          <w:p w:rsidR="0099297A" w:rsidRPr="00FE613C" w:rsidRDefault="0099297A" w:rsidP="0099297A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</w:rPr>
            </w:pPr>
            <w:r w:rsidRPr="00FE613C">
              <w:rPr>
                <w:rFonts w:ascii="Times New Roman" w:hAnsi="Times New Roman"/>
              </w:rPr>
              <w:t>Taikymas</w:t>
            </w:r>
          </w:p>
        </w:tc>
        <w:tc>
          <w:tcPr>
            <w:tcW w:w="1937" w:type="dxa"/>
            <w:shd w:val="clear" w:color="auto" w:fill="F2DBDB"/>
            <w:vAlign w:val="center"/>
          </w:tcPr>
          <w:p w:rsidR="0099297A" w:rsidRPr="00740655" w:rsidRDefault="0099297A" w:rsidP="0099297A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P</w:t>
            </w:r>
            <w:r w:rsidRPr="00740655">
              <w:rPr>
                <w:rFonts w:ascii="Times New Roman" w:hAnsi="Times New Roman"/>
              </w:rPr>
              <w:t>roblemų sprendimas</w:t>
            </w:r>
          </w:p>
        </w:tc>
        <w:tc>
          <w:tcPr>
            <w:tcW w:w="1134" w:type="dxa"/>
            <w:shd w:val="clear" w:color="auto" w:fill="F2DBDB"/>
            <w:vAlign w:val="center"/>
          </w:tcPr>
          <w:p w:rsidR="0099297A" w:rsidRPr="00740655" w:rsidRDefault="0099297A" w:rsidP="0099297A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</w:rPr>
            </w:pPr>
            <w:r w:rsidRPr="00740655">
              <w:rPr>
                <w:rFonts w:ascii="Times New Roman" w:hAnsi="Times New Roman"/>
                <w:b/>
              </w:rPr>
              <w:t>Sv</w:t>
            </w:r>
            <w:r>
              <w:rPr>
                <w:rFonts w:ascii="Times New Roman" w:hAnsi="Times New Roman"/>
                <w:b/>
              </w:rPr>
              <w:t>a</w:t>
            </w:r>
            <w:r w:rsidRPr="00740655">
              <w:rPr>
                <w:rFonts w:ascii="Times New Roman" w:hAnsi="Times New Roman"/>
                <w:b/>
              </w:rPr>
              <w:t>r</w:t>
            </w:r>
            <w:r>
              <w:rPr>
                <w:rFonts w:ascii="Times New Roman" w:hAnsi="Times New Roman"/>
                <w:b/>
              </w:rPr>
              <w:t xml:space="preserve">ba, </w:t>
            </w:r>
            <w:r>
              <w:rPr>
                <w:rFonts w:ascii="Times New Roman" w:hAnsi="Times New Roman"/>
                <w:b/>
              </w:rPr>
              <w:t>taškai</w:t>
            </w:r>
          </w:p>
        </w:tc>
      </w:tr>
      <w:tr w:rsidR="0099297A" w:rsidRPr="00740655" w:rsidTr="009264D7">
        <w:trPr>
          <w:trHeight w:val="624"/>
        </w:trPr>
        <w:tc>
          <w:tcPr>
            <w:tcW w:w="2802" w:type="dxa"/>
            <w:vAlign w:val="center"/>
          </w:tcPr>
          <w:p w:rsidR="0099297A" w:rsidRPr="00740655" w:rsidRDefault="0099297A" w:rsidP="004B49DE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Informacijos tvarkymas kompiuteriu</w:t>
            </w:r>
          </w:p>
        </w:tc>
        <w:tc>
          <w:tcPr>
            <w:tcW w:w="1937" w:type="dxa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99297A" w:rsidRPr="00740655" w:rsidTr="009264D7">
        <w:trPr>
          <w:trHeight w:val="794"/>
        </w:trPr>
        <w:tc>
          <w:tcPr>
            <w:tcW w:w="2802" w:type="dxa"/>
            <w:vAlign w:val="center"/>
          </w:tcPr>
          <w:p w:rsidR="0099297A" w:rsidRPr="00740655" w:rsidRDefault="0099297A" w:rsidP="004B49DE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Tekstinių dokumentų kūrimas, tvarkymas ir spausdinimas</w:t>
            </w:r>
          </w:p>
        </w:tc>
        <w:tc>
          <w:tcPr>
            <w:tcW w:w="1937" w:type="dxa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99297A" w:rsidRPr="00740655" w:rsidTr="00263837">
        <w:trPr>
          <w:trHeight w:val="680"/>
        </w:trPr>
        <w:tc>
          <w:tcPr>
            <w:tcW w:w="2802" w:type="dxa"/>
            <w:vAlign w:val="center"/>
          </w:tcPr>
          <w:p w:rsidR="0099297A" w:rsidRPr="00740655" w:rsidRDefault="0099297A" w:rsidP="004B49DE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lastRenderedPageBreak/>
              <w:t>Internetas ir jo paslaugos</w:t>
            </w:r>
          </w:p>
        </w:tc>
        <w:tc>
          <w:tcPr>
            <w:tcW w:w="1937" w:type="dxa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99297A" w:rsidRPr="00740655" w:rsidTr="00263837">
        <w:trPr>
          <w:trHeight w:val="680"/>
        </w:trPr>
        <w:tc>
          <w:tcPr>
            <w:tcW w:w="2802" w:type="dxa"/>
            <w:vAlign w:val="center"/>
          </w:tcPr>
          <w:p w:rsidR="0099297A" w:rsidRPr="00740655" w:rsidRDefault="0099297A" w:rsidP="004B49DE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Duomenų apdorojimas ir pateikimas skaičiuokle</w:t>
            </w:r>
          </w:p>
        </w:tc>
        <w:tc>
          <w:tcPr>
            <w:tcW w:w="1937" w:type="dxa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99297A" w:rsidRPr="00740655" w:rsidTr="009264D7">
        <w:trPr>
          <w:trHeight w:val="397"/>
        </w:trPr>
        <w:tc>
          <w:tcPr>
            <w:tcW w:w="2802" w:type="dxa"/>
            <w:shd w:val="clear" w:color="auto" w:fill="F2DBDB"/>
            <w:vAlign w:val="center"/>
          </w:tcPr>
          <w:p w:rsidR="0099297A" w:rsidRPr="00740655" w:rsidRDefault="0099297A" w:rsidP="0099297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b/>
              </w:rPr>
              <w:t>Sv</w:t>
            </w:r>
            <w:r>
              <w:rPr>
                <w:rFonts w:ascii="Times New Roman" w:hAnsi="Times New Roman"/>
                <w:b/>
              </w:rPr>
              <w:t>a</w:t>
            </w:r>
            <w:r w:rsidRPr="00740655">
              <w:rPr>
                <w:rFonts w:ascii="Times New Roman" w:hAnsi="Times New Roman"/>
                <w:b/>
              </w:rPr>
              <w:t>r</w:t>
            </w:r>
            <w:r>
              <w:rPr>
                <w:rFonts w:ascii="Times New Roman" w:hAnsi="Times New Roman"/>
                <w:b/>
              </w:rPr>
              <w:t xml:space="preserve">ba, </w:t>
            </w:r>
            <w:r>
              <w:rPr>
                <w:rFonts w:ascii="Times New Roman" w:hAnsi="Times New Roman"/>
                <w:b/>
              </w:rPr>
              <w:t>taškai</w:t>
            </w:r>
          </w:p>
        </w:tc>
        <w:tc>
          <w:tcPr>
            <w:tcW w:w="1937" w:type="dxa"/>
            <w:shd w:val="clear" w:color="auto" w:fill="F2DBDB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</w:t>
            </w:r>
          </w:p>
        </w:tc>
        <w:tc>
          <w:tcPr>
            <w:tcW w:w="1937" w:type="dxa"/>
            <w:shd w:val="clear" w:color="auto" w:fill="F2DBDB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</w:t>
            </w:r>
          </w:p>
        </w:tc>
        <w:tc>
          <w:tcPr>
            <w:tcW w:w="1937" w:type="dxa"/>
            <w:shd w:val="clear" w:color="auto" w:fill="F2DBDB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0</w:t>
            </w:r>
          </w:p>
        </w:tc>
        <w:tc>
          <w:tcPr>
            <w:tcW w:w="1134" w:type="dxa"/>
            <w:shd w:val="clear" w:color="auto" w:fill="F2DBDB"/>
            <w:vAlign w:val="center"/>
          </w:tcPr>
          <w:p w:rsidR="0099297A" w:rsidRPr="00740655" w:rsidRDefault="0099297A" w:rsidP="004B49DE">
            <w:pPr>
              <w:pStyle w:val="Sraopastraipa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5</w:t>
            </w:r>
            <w:r w:rsidRPr="00740655">
              <w:rPr>
                <w:rFonts w:ascii="Times New Roman" w:hAnsi="Times New Roman"/>
                <w:b/>
                <w:sz w:val="24"/>
                <w:szCs w:val="24"/>
              </w:rPr>
              <w:t>0</w:t>
            </w:r>
          </w:p>
        </w:tc>
      </w:tr>
    </w:tbl>
    <w:p w:rsidR="001C1A2A" w:rsidRPr="00E627A0" w:rsidRDefault="0099297A" w:rsidP="00D94D8D">
      <w:pPr>
        <w:pStyle w:val="Default"/>
        <w:numPr>
          <w:ilvl w:val="0"/>
          <w:numId w:val="4"/>
        </w:numPr>
        <w:tabs>
          <w:tab w:val="left" w:pos="1276"/>
        </w:tabs>
        <w:spacing w:before="100" w:beforeAutospacing="1"/>
        <w:ind w:left="0" w:firstLine="720"/>
        <w:jc w:val="both"/>
        <w:rPr>
          <w:color w:val="auto"/>
          <w:lang w:val="lt-LT"/>
        </w:rPr>
      </w:pPr>
      <w:r>
        <w:rPr>
          <w:color w:val="auto"/>
          <w:lang w:val="lt-LT"/>
        </w:rPr>
        <w:t>Patikrinimo</w:t>
      </w:r>
      <w:r w:rsidR="001C1A2A" w:rsidRPr="00E627A0">
        <w:rPr>
          <w:color w:val="auto"/>
          <w:lang w:val="lt-LT"/>
        </w:rPr>
        <w:t xml:space="preserve"> klausimų ir užduočių pobūdis:</w:t>
      </w:r>
    </w:p>
    <w:p w:rsidR="001C1A2A" w:rsidRPr="00437FD5" w:rsidRDefault="001C1A2A" w:rsidP="0099297A">
      <w:pPr>
        <w:pStyle w:val="Sraopastraipa"/>
        <w:numPr>
          <w:ilvl w:val="1"/>
          <w:numId w:val="28"/>
        </w:numPr>
        <w:tabs>
          <w:tab w:val="left" w:pos="1276"/>
        </w:tabs>
        <w:ind w:left="0" w:firstLine="720"/>
        <w:jc w:val="both"/>
        <w:outlineLvl w:val="1"/>
        <w:rPr>
          <w:rFonts w:ascii="Times New Roman" w:hAnsi="Times New Roman"/>
          <w:sz w:val="24"/>
          <w:szCs w:val="24"/>
        </w:rPr>
      </w:pPr>
      <w:r w:rsidRPr="00437FD5">
        <w:rPr>
          <w:rFonts w:ascii="Times New Roman" w:hAnsi="Times New Roman"/>
          <w:sz w:val="24"/>
          <w:szCs w:val="24"/>
        </w:rPr>
        <w:t>Pasirenkamojo atsakymo klausimai. Atsakant į šiuos klausimus, reikia (jei nenurodyta kitaip) pasirinkti iš pateiktų atsakymų (pavyzdžiui, sąvokų, terminų, apibrėžimų ir kt.) teisingą ir įrašyti į tam skirtą vietą. Kiekvienas teisingas pasirenkamojo atsakymo klausimo atsakymas vertinamas 1 tašku.</w:t>
      </w:r>
    </w:p>
    <w:p w:rsidR="001C1A2A" w:rsidRPr="00E627A0" w:rsidRDefault="001C1A2A" w:rsidP="0099297A">
      <w:pPr>
        <w:pStyle w:val="Sraopastraipa"/>
        <w:numPr>
          <w:ilvl w:val="1"/>
          <w:numId w:val="28"/>
        </w:numPr>
        <w:tabs>
          <w:tab w:val="left" w:pos="1276"/>
        </w:tabs>
        <w:ind w:left="0" w:firstLine="720"/>
        <w:jc w:val="both"/>
        <w:outlineLvl w:val="1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Atvirojo atsakymo klausimai. Atsakant į šiuos klausimus, reikia (jei nenurodyta kitaip) į tam skirtą vietą įrašyti žodį, skaičių, trumpą frazę arba pateikti argumentuotą kelių sakinių atsakymą, pateikti pavyzdžių. Kiekvienas teisingas atvirojo atsakymo klausimo atsakymas vertinamas 1–3 taškais.</w:t>
      </w:r>
    </w:p>
    <w:p w:rsidR="001C1A2A" w:rsidRPr="00E627A0" w:rsidRDefault="001C1A2A" w:rsidP="0099297A">
      <w:pPr>
        <w:pStyle w:val="Sraopastraipa"/>
        <w:numPr>
          <w:ilvl w:val="1"/>
          <w:numId w:val="28"/>
        </w:numPr>
        <w:tabs>
          <w:tab w:val="left" w:pos="1276"/>
        </w:tabs>
        <w:ind w:left="0" w:firstLine="720"/>
        <w:jc w:val="both"/>
        <w:outlineLvl w:val="1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Praktinė užduotis. Atliekant šią užduotį kompiuteriu, reikia (jei nenurodyta kitaip) pagal pateiktą aprašymą, laikantis nurodymų, pertvarkyti pateiktą (arba parengti naują) failą. Kiekvienas teisingai atliktas nurodymas vertinamas 1–3 taškais.</w:t>
      </w:r>
    </w:p>
    <w:p w:rsidR="001C1A2A" w:rsidRPr="00E627A0" w:rsidRDefault="001C1A2A" w:rsidP="0099297A">
      <w:pPr>
        <w:pStyle w:val="Sraopastraipa"/>
        <w:numPr>
          <w:ilvl w:val="1"/>
          <w:numId w:val="28"/>
        </w:numPr>
        <w:tabs>
          <w:tab w:val="left" w:pos="1276"/>
        </w:tabs>
        <w:ind w:left="0" w:firstLine="720"/>
        <w:jc w:val="both"/>
        <w:outlineLvl w:val="1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 xml:space="preserve">Pasirenkamojo modulio kūrybinis darbas. Atliekant šią užduotį kompiuteriu, reikia (jei nenurodyta kitaip) pagal pateiktus reikalavimus, laikantis nurodymų, sukurti </w:t>
      </w:r>
      <w:r w:rsidR="0015042A">
        <w:rPr>
          <w:rFonts w:ascii="Times New Roman" w:hAnsi="Times New Roman"/>
          <w:sz w:val="24"/>
          <w:szCs w:val="24"/>
        </w:rPr>
        <w:t xml:space="preserve">autentišką kompiuterio </w:t>
      </w:r>
      <w:r w:rsidRPr="00E627A0">
        <w:rPr>
          <w:rFonts w:ascii="Times New Roman" w:hAnsi="Times New Roman"/>
          <w:sz w:val="24"/>
          <w:szCs w:val="24"/>
        </w:rPr>
        <w:t>programą, parengti</w:t>
      </w:r>
      <w:r w:rsidR="0015042A">
        <w:rPr>
          <w:rFonts w:ascii="Times New Roman" w:hAnsi="Times New Roman"/>
          <w:sz w:val="24"/>
          <w:szCs w:val="24"/>
        </w:rPr>
        <w:t xml:space="preserve"> autentišką</w:t>
      </w:r>
      <w:r w:rsidRPr="00E627A0">
        <w:rPr>
          <w:rFonts w:ascii="Times New Roman" w:hAnsi="Times New Roman"/>
          <w:sz w:val="24"/>
          <w:szCs w:val="24"/>
        </w:rPr>
        <w:t xml:space="preserve"> spausdintą leidinį ar tinklalapį (svetainę) pasirinkta arba mokytojo pasiūlyta tema. Kiekviena teisingai atlikta kūrybinio darbo dalis vertinama 1–3 taškais.</w:t>
      </w:r>
    </w:p>
    <w:p w:rsidR="001C1A2A" w:rsidRDefault="001C1A2A" w:rsidP="0099297A">
      <w:pPr>
        <w:pStyle w:val="Sraopastraipa"/>
        <w:numPr>
          <w:ilvl w:val="1"/>
          <w:numId w:val="28"/>
        </w:numPr>
        <w:tabs>
          <w:tab w:val="left" w:pos="1276"/>
        </w:tabs>
        <w:ind w:left="0" w:firstLine="720"/>
        <w:jc w:val="both"/>
        <w:outlineLvl w:val="1"/>
        <w:rPr>
          <w:rFonts w:ascii="Times New Roman" w:hAnsi="Times New Roman"/>
          <w:sz w:val="24"/>
          <w:szCs w:val="24"/>
        </w:rPr>
      </w:pPr>
      <w:r w:rsidRPr="00E627A0">
        <w:rPr>
          <w:rFonts w:ascii="Times New Roman" w:hAnsi="Times New Roman"/>
          <w:sz w:val="24"/>
          <w:szCs w:val="24"/>
        </w:rPr>
        <w:t>Pasirenkamojo modulio kūrybinio darbo pristatymas. Atliekant šią užduotį, reikia pristatyti kūrybinį darbą žodžiu ir atsakyti į pateiktus klausimus.</w:t>
      </w:r>
    </w:p>
    <w:p w:rsidR="001C1A2A" w:rsidRPr="00A4419B" w:rsidRDefault="001C1A2A" w:rsidP="00631AED">
      <w:pPr>
        <w:pStyle w:val="Sraopastraipa"/>
        <w:numPr>
          <w:ilvl w:val="0"/>
          <w:numId w:val="3"/>
        </w:numPr>
        <w:spacing w:before="100" w:beforeAutospacing="1" w:after="100" w:afterAutospacing="1"/>
        <w:ind w:left="357" w:hanging="357"/>
        <w:contextualSpacing w:val="0"/>
        <w:jc w:val="center"/>
        <w:outlineLvl w:val="0"/>
        <w:rPr>
          <w:rFonts w:ascii="Times New Roman" w:hAnsi="Times New Roman"/>
          <w:sz w:val="24"/>
          <w:szCs w:val="24"/>
        </w:rPr>
      </w:pPr>
      <w:bookmarkStart w:id="3" w:name="_Toc311050132"/>
      <w:r w:rsidRPr="00A4419B">
        <w:rPr>
          <w:rFonts w:ascii="Times New Roman" w:hAnsi="Times New Roman"/>
          <w:sz w:val="24"/>
          <w:szCs w:val="24"/>
        </w:rPr>
        <w:t>VERTINIMAS</w:t>
      </w:r>
      <w:bookmarkEnd w:id="3"/>
    </w:p>
    <w:p w:rsidR="001C1A2A" w:rsidRPr="00631AED" w:rsidRDefault="00130924" w:rsidP="00631AE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>
        <w:rPr>
          <w:color w:val="auto"/>
          <w:lang w:val="lt-LT"/>
        </w:rPr>
        <w:t>Patikrinimo</w:t>
      </w:r>
      <w:r w:rsidR="001C1A2A" w:rsidRPr="00A4419B">
        <w:rPr>
          <w:color w:val="auto"/>
          <w:lang w:val="lt-LT"/>
        </w:rPr>
        <w:t xml:space="preserve"> įvertinimui skiriama 100 taškų</w:t>
      </w:r>
      <w:r w:rsidR="001C1A2A">
        <w:rPr>
          <w:color w:val="auto"/>
          <w:lang w:val="lt-LT"/>
        </w:rPr>
        <w:t>.</w:t>
      </w:r>
    </w:p>
    <w:p w:rsidR="001C1A2A" w:rsidRPr="008F3756" w:rsidRDefault="008F3756" w:rsidP="00631AE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631AED">
        <w:rPr>
          <w:color w:val="auto"/>
          <w:lang w:val="lt-LT"/>
        </w:rPr>
        <w:t xml:space="preserve">Pasirenkamojo modulio kūrybinis darbas </w:t>
      </w:r>
      <w:r w:rsidR="001C1A2A" w:rsidRPr="008F3756">
        <w:rPr>
          <w:color w:val="auto"/>
          <w:lang w:val="lt-LT"/>
        </w:rPr>
        <w:t>– 50 taškų:</w:t>
      </w:r>
    </w:p>
    <w:p w:rsidR="001C1A2A" w:rsidRPr="00631AED" w:rsidRDefault="001C1A2A" w:rsidP="00130924">
      <w:pPr>
        <w:pStyle w:val="Default"/>
        <w:numPr>
          <w:ilvl w:val="0"/>
          <w:numId w:val="33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631AED">
        <w:rPr>
          <w:color w:val="auto"/>
          <w:lang w:val="lt-LT"/>
        </w:rPr>
        <w:t>Pasirenkamojo modulio kūrybini</w:t>
      </w:r>
      <w:r w:rsidR="008F3756" w:rsidRPr="00631AED">
        <w:rPr>
          <w:color w:val="auto"/>
          <w:lang w:val="lt-LT"/>
        </w:rPr>
        <w:t>o</w:t>
      </w:r>
      <w:r w:rsidRPr="00631AED">
        <w:rPr>
          <w:color w:val="auto"/>
          <w:lang w:val="lt-LT"/>
        </w:rPr>
        <w:t xml:space="preserve"> darb</w:t>
      </w:r>
      <w:r w:rsidR="008F3756" w:rsidRPr="00631AED">
        <w:rPr>
          <w:color w:val="auto"/>
          <w:lang w:val="lt-LT"/>
        </w:rPr>
        <w:t>o atlikimas</w:t>
      </w:r>
      <w:r w:rsidRPr="00631AED">
        <w:rPr>
          <w:color w:val="auto"/>
          <w:lang w:val="lt-LT"/>
        </w:rPr>
        <w:t xml:space="preserve"> – 40 taškų (</w:t>
      </w:r>
      <w:r w:rsidR="009264D7">
        <w:rPr>
          <w:color w:val="auto"/>
          <w:lang w:val="lt-LT"/>
        </w:rPr>
        <w:t xml:space="preserve">vertinamas </w:t>
      </w:r>
      <w:r w:rsidRPr="00631AED">
        <w:rPr>
          <w:color w:val="auto"/>
          <w:lang w:val="lt-LT"/>
        </w:rPr>
        <w:t>darbo tikslas, idėja</w:t>
      </w:r>
      <w:r w:rsidR="00A92AFF" w:rsidRPr="00631AED">
        <w:rPr>
          <w:color w:val="auto"/>
          <w:lang w:val="lt-LT"/>
        </w:rPr>
        <w:t> </w:t>
      </w:r>
      <w:r w:rsidRPr="00631AED">
        <w:rPr>
          <w:color w:val="auto"/>
          <w:lang w:val="lt-LT"/>
        </w:rPr>
        <w:t>– 2</w:t>
      </w:r>
      <w:r w:rsidR="00A92AFF" w:rsidRPr="00631AED">
        <w:rPr>
          <w:color w:val="auto"/>
          <w:lang w:val="lt-LT"/>
        </w:rPr>
        <w:t> </w:t>
      </w:r>
      <w:r w:rsidRPr="00631AED">
        <w:rPr>
          <w:color w:val="auto"/>
          <w:lang w:val="lt-LT"/>
        </w:rPr>
        <w:t xml:space="preserve">taškai; priemonių pasirinkimas – 4 taškai; darbo planavimas – 4 taškai; </w:t>
      </w:r>
      <w:r w:rsidR="00455DDE" w:rsidRPr="00631AED">
        <w:rPr>
          <w:color w:val="auto"/>
          <w:lang w:val="lt-LT"/>
        </w:rPr>
        <w:t>darbo atlikimas ir rezultatų fiksavimas</w:t>
      </w:r>
      <w:r w:rsidRPr="00631AED">
        <w:rPr>
          <w:color w:val="auto"/>
          <w:lang w:val="lt-LT"/>
        </w:rPr>
        <w:t xml:space="preserve"> – 1</w:t>
      </w:r>
      <w:r w:rsidR="00455DDE" w:rsidRPr="00631AED">
        <w:rPr>
          <w:color w:val="auto"/>
          <w:lang w:val="lt-LT"/>
        </w:rPr>
        <w:t>4</w:t>
      </w:r>
      <w:r w:rsidRPr="00631AED">
        <w:rPr>
          <w:color w:val="auto"/>
          <w:lang w:val="lt-LT"/>
        </w:rPr>
        <w:t xml:space="preserve"> taškų; </w:t>
      </w:r>
      <w:r w:rsidR="00455DDE" w:rsidRPr="00631AED">
        <w:rPr>
          <w:color w:val="auto"/>
          <w:lang w:val="lt-LT"/>
        </w:rPr>
        <w:t>duomenų apdorojimas ir rezultatų pateikimas</w:t>
      </w:r>
      <w:r w:rsidR="00263837">
        <w:rPr>
          <w:color w:val="auto"/>
          <w:lang w:val="lt-LT"/>
        </w:rPr>
        <w:t> </w:t>
      </w:r>
      <w:r w:rsidRPr="00631AED">
        <w:rPr>
          <w:color w:val="auto"/>
          <w:lang w:val="lt-LT"/>
        </w:rPr>
        <w:t>– 1</w:t>
      </w:r>
      <w:r w:rsidR="00455DDE" w:rsidRPr="00631AED">
        <w:rPr>
          <w:color w:val="auto"/>
          <w:lang w:val="lt-LT"/>
        </w:rPr>
        <w:t>6</w:t>
      </w:r>
      <w:r w:rsidR="00263837">
        <w:rPr>
          <w:color w:val="auto"/>
          <w:lang w:val="lt-LT"/>
        </w:rPr>
        <w:t> </w:t>
      </w:r>
      <w:r w:rsidRPr="00631AED">
        <w:rPr>
          <w:color w:val="auto"/>
          <w:lang w:val="lt-LT"/>
        </w:rPr>
        <w:t xml:space="preserve"> taškų).</w:t>
      </w:r>
    </w:p>
    <w:p w:rsidR="001C1A2A" w:rsidRPr="00631AED" w:rsidRDefault="001C1A2A" w:rsidP="00130924">
      <w:pPr>
        <w:pStyle w:val="Default"/>
        <w:numPr>
          <w:ilvl w:val="0"/>
          <w:numId w:val="33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631AED">
        <w:rPr>
          <w:color w:val="auto"/>
          <w:lang w:val="lt-LT"/>
        </w:rPr>
        <w:t>Pasirenkamojo modulio kūrybinio darbo pristatymas – 10 taškų</w:t>
      </w:r>
      <w:r w:rsidR="00455DDE" w:rsidRPr="00631AED">
        <w:rPr>
          <w:color w:val="auto"/>
          <w:lang w:val="lt-LT"/>
        </w:rPr>
        <w:t xml:space="preserve"> (</w:t>
      </w:r>
      <w:r w:rsidR="009264D7">
        <w:rPr>
          <w:color w:val="auto"/>
          <w:lang w:val="lt-LT"/>
        </w:rPr>
        <w:t xml:space="preserve">vertinamas </w:t>
      </w:r>
      <w:r w:rsidR="00455DDE" w:rsidRPr="00631AED">
        <w:rPr>
          <w:color w:val="auto"/>
          <w:lang w:val="lt-LT"/>
        </w:rPr>
        <w:t>sąvokų, terminų vartojimas – 4 taškai, kalba, informacijos struktūravimas – 4 taškai, atsakymai į klausimus</w:t>
      </w:r>
      <w:r w:rsidR="00A92AFF" w:rsidRPr="00631AED">
        <w:rPr>
          <w:color w:val="auto"/>
          <w:lang w:val="lt-LT"/>
        </w:rPr>
        <w:t> </w:t>
      </w:r>
      <w:r w:rsidR="00455DDE" w:rsidRPr="00631AED">
        <w:rPr>
          <w:color w:val="auto"/>
          <w:lang w:val="lt-LT"/>
        </w:rPr>
        <w:t>– 2</w:t>
      </w:r>
      <w:r w:rsidR="00A92AFF" w:rsidRPr="00631AED">
        <w:rPr>
          <w:color w:val="auto"/>
          <w:lang w:val="lt-LT"/>
        </w:rPr>
        <w:t> </w:t>
      </w:r>
      <w:r w:rsidR="00455DDE" w:rsidRPr="00631AED">
        <w:rPr>
          <w:color w:val="auto"/>
          <w:lang w:val="lt-LT"/>
        </w:rPr>
        <w:t>taškai)</w:t>
      </w:r>
      <w:r w:rsidRPr="00631AED">
        <w:rPr>
          <w:color w:val="auto"/>
          <w:lang w:val="lt-LT"/>
        </w:rPr>
        <w:t>.</w:t>
      </w:r>
    </w:p>
    <w:p w:rsidR="001C1A2A" w:rsidRPr="00631AED" w:rsidRDefault="001C1A2A" w:rsidP="00631AE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631AED">
        <w:rPr>
          <w:color w:val="auto"/>
          <w:lang w:val="lt-LT"/>
        </w:rPr>
        <w:t>Dalyvavimas IT olimpiadose ir konkursuose – papildomai iki 5 taškų.</w:t>
      </w:r>
    </w:p>
    <w:p w:rsidR="001C1A2A" w:rsidRPr="008F3756" w:rsidRDefault="001C1A2A" w:rsidP="00631AE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8F3756">
        <w:rPr>
          <w:color w:val="auto"/>
          <w:lang w:val="lt-LT"/>
        </w:rPr>
        <w:t>Testas – 50 taškų:</w:t>
      </w:r>
    </w:p>
    <w:p w:rsidR="001C1A2A" w:rsidRPr="00631AED" w:rsidRDefault="001C1A2A" w:rsidP="00130924">
      <w:pPr>
        <w:pStyle w:val="Default"/>
        <w:numPr>
          <w:ilvl w:val="0"/>
          <w:numId w:val="32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631AED">
        <w:rPr>
          <w:color w:val="auto"/>
          <w:lang w:val="lt-LT"/>
        </w:rPr>
        <w:t>klausimai – 20 taškų;</w:t>
      </w:r>
    </w:p>
    <w:p w:rsidR="001C1A2A" w:rsidRPr="00631AED" w:rsidRDefault="001C1A2A" w:rsidP="00130924">
      <w:pPr>
        <w:pStyle w:val="Default"/>
        <w:numPr>
          <w:ilvl w:val="0"/>
          <w:numId w:val="32"/>
        </w:numPr>
        <w:tabs>
          <w:tab w:val="left" w:pos="1276"/>
        </w:tabs>
        <w:ind w:left="0" w:firstLine="720"/>
        <w:jc w:val="both"/>
        <w:rPr>
          <w:color w:val="auto"/>
          <w:lang w:val="lt-LT"/>
        </w:rPr>
      </w:pPr>
      <w:r w:rsidRPr="00631AED">
        <w:rPr>
          <w:color w:val="auto"/>
          <w:lang w:val="lt-LT"/>
        </w:rPr>
        <w:t>praktinės užduotys – 30 taškų.</w:t>
      </w:r>
    </w:p>
    <w:p w:rsidR="009264D7" w:rsidRPr="009264D7" w:rsidRDefault="009264D7" w:rsidP="00D94D8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</w:pPr>
      <w:r w:rsidRPr="00D94D8D">
        <w:rPr>
          <w:color w:val="auto"/>
          <w:lang w:val="lt-LT"/>
        </w:rPr>
        <w:t>Patikrinimo</w:t>
      </w:r>
      <w:r w:rsidRPr="009264D7">
        <w:t xml:space="preserve"> vertinimas yra </w:t>
      </w:r>
      <w:proofErr w:type="spellStart"/>
      <w:r w:rsidRPr="009264D7">
        <w:t>kriterinis</w:t>
      </w:r>
      <w:proofErr w:type="spellEnd"/>
      <w:r w:rsidRPr="009264D7">
        <w:t xml:space="preserve">. </w:t>
      </w:r>
      <w:r w:rsidRPr="009264D7">
        <w:rPr>
          <w:color w:val="auto"/>
          <w:lang w:val="lt-LT"/>
        </w:rPr>
        <w:t>Pasirenkamojo modulio kūrybini</w:t>
      </w:r>
      <w:r>
        <w:t>ai</w:t>
      </w:r>
      <w:r w:rsidRPr="009264D7">
        <w:rPr>
          <w:color w:val="auto"/>
          <w:lang w:val="lt-LT"/>
        </w:rPr>
        <w:t xml:space="preserve"> darba</w:t>
      </w:r>
      <w:r>
        <w:t>i</w:t>
      </w:r>
      <w:r w:rsidRPr="009264D7">
        <w:rPr>
          <w:color w:val="auto"/>
          <w:lang w:val="lt-LT"/>
        </w:rPr>
        <w:t xml:space="preserve"> </w:t>
      </w:r>
      <w:r w:rsidRPr="009264D7">
        <w:t xml:space="preserve">vertinami taškais vadovaujantis </w:t>
      </w:r>
      <w:r>
        <w:t>kūrybinio</w:t>
      </w:r>
      <w:r w:rsidRPr="009264D7">
        <w:t xml:space="preserve"> darbo vertinimo kriterijais, o </w:t>
      </w:r>
      <w:r>
        <w:t>testas</w:t>
      </w:r>
      <w:r w:rsidRPr="009264D7">
        <w:t xml:space="preserve"> – vertinimo instrukcija.</w:t>
      </w:r>
    </w:p>
    <w:p w:rsidR="009264D7" w:rsidRPr="009264D7" w:rsidRDefault="009264D7" w:rsidP="00D94D8D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  <w:rPr>
          <w:lang w:val="lt-LT"/>
        </w:rPr>
      </w:pPr>
      <w:r w:rsidRPr="00D94D8D">
        <w:rPr>
          <w:color w:val="auto"/>
          <w:lang w:val="lt-LT"/>
        </w:rPr>
        <w:t>Kiekvieną</w:t>
      </w:r>
      <w:r w:rsidRPr="009264D7">
        <w:t xml:space="preserve"> darbą vertina ne mažiau kaip du vertintojai. Jei jų įvertinimas skiriasi, galutinį sprendimą dėl įvertin</w:t>
      </w:r>
      <w:r w:rsidRPr="009264D7">
        <w:t>i</w:t>
      </w:r>
      <w:r w:rsidRPr="009264D7">
        <w:t>mo priima komisijos pirmininkas.</w:t>
      </w:r>
    </w:p>
    <w:p w:rsidR="00263837" w:rsidRPr="00263837" w:rsidRDefault="009264D7" w:rsidP="00263837">
      <w:pPr>
        <w:pStyle w:val="Default"/>
        <w:numPr>
          <w:ilvl w:val="0"/>
          <w:numId w:val="4"/>
        </w:numPr>
        <w:tabs>
          <w:tab w:val="left" w:pos="1276"/>
        </w:tabs>
        <w:ind w:left="0" w:firstLine="720"/>
        <w:jc w:val="both"/>
      </w:pPr>
      <w:r w:rsidRPr="00263837">
        <w:rPr>
          <w:color w:val="auto"/>
          <w:lang w:val="lt-LT"/>
        </w:rPr>
        <w:t>Patikrinimo įvertinimas gaunamas sumuojant visų patikrinimo dalių taškus ir pridedant papildomus taškus. Taškai keičiami pažymiais pagal taškų ir pažymių atitikties lentelę.</w:t>
      </w:r>
    </w:p>
    <w:p w:rsidR="00455DDE" w:rsidRDefault="00455DDE" w:rsidP="00263837">
      <w:pPr>
        <w:jc w:val="both"/>
        <w:rPr>
          <w:rFonts w:ascii="Times New Roman" w:hAnsi="Times New Roman"/>
          <w:sz w:val="24"/>
          <w:szCs w:val="24"/>
        </w:rPr>
        <w:sectPr w:rsidR="00455DDE" w:rsidSect="00D94D8D">
          <w:headerReference w:type="default" r:id="rId9"/>
          <w:pgSz w:w="11906" w:h="16838" w:code="9"/>
          <w:pgMar w:top="1134" w:right="567" w:bottom="1134" w:left="1701" w:header="850" w:footer="567" w:gutter="0"/>
          <w:cols w:space="1296"/>
          <w:titlePg/>
          <w:docGrid w:linePitch="360"/>
        </w:sectPr>
      </w:pPr>
    </w:p>
    <w:p w:rsidR="001C1A2A" w:rsidRPr="005C174B" w:rsidRDefault="001C1A2A" w:rsidP="007955CD">
      <w:pPr>
        <w:spacing w:after="100" w:afterAutospacing="1"/>
        <w:ind w:left="5387"/>
        <w:jc w:val="both"/>
        <w:rPr>
          <w:rFonts w:ascii="Times New Roman" w:hAnsi="Times New Roman"/>
          <w:sz w:val="24"/>
          <w:szCs w:val="24"/>
        </w:rPr>
      </w:pPr>
      <w:r w:rsidRPr="005C174B">
        <w:rPr>
          <w:rFonts w:ascii="Times New Roman" w:hAnsi="Times New Roman"/>
          <w:sz w:val="24"/>
          <w:szCs w:val="24"/>
        </w:rPr>
        <w:lastRenderedPageBreak/>
        <w:t>Informacinių technologijų pagrindinio ugdymo pasiekimų patikrinimo programos</w:t>
      </w:r>
      <w:r w:rsidRPr="005C174B">
        <w:rPr>
          <w:rFonts w:ascii="Times New Roman" w:hAnsi="Times New Roman"/>
          <w:sz w:val="24"/>
          <w:szCs w:val="24"/>
        </w:rPr>
        <w:br/>
        <w:t>1 priedas</w:t>
      </w:r>
    </w:p>
    <w:p w:rsidR="00534A61" w:rsidRPr="008E4028" w:rsidRDefault="00534A61" w:rsidP="008E4028">
      <w:pPr>
        <w:spacing w:before="100" w:beforeAutospacing="1" w:after="100" w:afterAutospacing="1"/>
        <w:jc w:val="center"/>
        <w:outlineLvl w:val="0"/>
        <w:rPr>
          <w:rFonts w:ascii="Times New Roman" w:hAnsi="Times New Roman"/>
          <w:sz w:val="24"/>
          <w:szCs w:val="24"/>
        </w:rPr>
      </w:pPr>
      <w:r w:rsidRPr="008E4028">
        <w:rPr>
          <w:rFonts w:ascii="Times New Roman" w:hAnsi="Times New Roman"/>
          <w:sz w:val="24"/>
          <w:szCs w:val="24"/>
        </w:rPr>
        <w:t>MOKINIŲ PASIEKIMAI</w:t>
      </w:r>
    </w:p>
    <w:p w:rsidR="00534A61" w:rsidRPr="00A4419B" w:rsidRDefault="00455DDE" w:rsidP="005E1594">
      <w:pPr>
        <w:pStyle w:val="Default"/>
        <w:numPr>
          <w:ilvl w:val="0"/>
          <w:numId w:val="26"/>
        </w:numPr>
        <w:ind w:left="0" w:firstLine="720"/>
        <w:jc w:val="both"/>
        <w:rPr>
          <w:color w:val="auto"/>
          <w:lang w:val="lt-LT"/>
        </w:rPr>
      </w:pPr>
      <w:r>
        <w:rPr>
          <w:color w:val="auto"/>
          <w:lang w:val="lt-LT"/>
        </w:rPr>
        <w:t xml:space="preserve">Informacinių technologijų pagrindinio ugdymo pasiekimų patikrinimo (toliau – </w:t>
      </w:r>
      <w:r w:rsidR="007955CD">
        <w:rPr>
          <w:color w:val="auto"/>
          <w:lang w:val="lt-LT"/>
        </w:rPr>
        <w:t>patikrinimas</w:t>
      </w:r>
      <w:r>
        <w:rPr>
          <w:color w:val="auto"/>
          <w:lang w:val="lt-LT"/>
        </w:rPr>
        <w:t>)</w:t>
      </w:r>
      <w:r w:rsidR="00534A61" w:rsidRPr="00A4419B">
        <w:rPr>
          <w:color w:val="auto"/>
          <w:lang w:val="lt-LT"/>
        </w:rPr>
        <w:t xml:space="preserve"> reikalavimai mokinių pasiekimams pateikiami 1 lentelėje</w:t>
      </w:r>
      <w:r w:rsidR="00534A61">
        <w:rPr>
          <w:color w:val="auto"/>
          <w:lang w:val="lt-LT"/>
        </w:rPr>
        <w:t>, kurioje</w:t>
      </w:r>
      <w:r w:rsidR="00534A61" w:rsidRPr="00A4419B">
        <w:rPr>
          <w:color w:val="auto"/>
          <w:lang w:val="lt-LT"/>
        </w:rPr>
        <w:t xml:space="preserve"> pagal atskiras veiklos sritis nurodoma, ką reikia žinoti, suprasti ir gebėti norint išlaikyti </w:t>
      </w:r>
      <w:r w:rsidR="007955CD">
        <w:rPr>
          <w:color w:val="auto"/>
          <w:lang w:val="lt-LT"/>
        </w:rPr>
        <w:t>patikrinimą</w:t>
      </w:r>
      <w:r w:rsidR="00534A61" w:rsidRPr="00A4419B">
        <w:rPr>
          <w:color w:val="auto"/>
          <w:lang w:val="lt-LT"/>
        </w:rPr>
        <w:t>.</w:t>
      </w:r>
    </w:p>
    <w:p w:rsidR="00534A61" w:rsidRPr="00A4419B" w:rsidRDefault="007955CD" w:rsidP="005E1594">
      <w:pPr>
        <w:pStyle w:val="Default"/>
        <w:numPr>
          <w:ilvl w:val="0"/>
          <w:numId w:val="26"/>
        </w:numPr>
        <w:ind w:left="0" w:firstLine="720"/>
        <w:jc w:val="both"/>
        <w:rPr>
          <w:color w:val="auto"/>
          <w:lang w:val="lt-LT"/>
        </w:rPr>
      </w:pPr>
      <w:r>
        <w:rPr>
          <w:color w:val="auto"/>
          <w:lang w:val="lt-LT"/>
        </w:rPr>
        <w:t>Patikrinimo</w:t>
      </w:r>
      <w:r w:rsidR="00534A61" w:rsidRPr="00A4419B">
        <w:rPr>
          <w:color w:val="auto"/>
          <w:lang w:val="lt-LT"/>
        </w:rPr>
        <w:t xml:space="preserve"> </w:t>
      </w:r>
      <w:r>
        <w:rPr>
          <w:color w:val="auto"/>
          <w:lang w:val="lt-LT"/>
        </w:rPr>
        <w:t xml:space="preserve">pagrindinio lygio </w:t>
      </w:r>
      <w:r w:rsidR="00534A61" w:rsidRPr="00A4419B">
        <w:rPr>
          <w:color w:val="auto"/>
          <w:lang w:val="lt-LT"/>
        </w:rPr>
        <w:t>reikalavimai mokinių pasiekimams apima</w:t>
      </w:r>
      <w:r>
        <w:rPr>
          <w:color w:val="auto"/>
          <w:lang w:val="lt-LT"/>
        </w:rPr>
        <w:t xml:space="preserve"> ir</w:t>
      </w:r>
      <w:r w:rsidR="00534A61" w:rsidRPr="00A4419B">
        <w:rPr>
          <w:color w:val="auto"/>
          <w:lang w:val="lt-LT"/>
        </w:rPr>
        <w:t xml:space="preserve"> minimalius reikalavimus patikrinimui išlaikyti.</w:t>
      </w:r>
    </w:p>
    <w:p w:rsidR="00534A61" w:rsidRDefault="00534A61" w:rsidP="005E1594">
      <w:pPr>
        <w:pStyle w:val="Default"/>
        <w:numPr>
          <w:ilvl w:val="0"/>
          <w:numId w:val="26"/>
        </w:numPr>
        <w:ind w:left="0" w:firstLine="720"/>
        <w:jc w:val="both"/>
        <w:rPr>
          <w:color w:val="auto"/>
          <w:lang w:val="lt-LT"/>
        </w:rPr>
      </w:pPr>
      <w:r w:rsidRPr="00A4419B">
        <w:rPr>
          <w:color w:val="auto"/>
          <w:lang w:val="lt-LT"/>
        </w:rPr>
        <w:t>Klausimams ir praktinėms užduotims</w:t>
      </w:r>
      <w:r>
        <w:rPr>
          <w:color w:val="auto"/>
          <w:lang w:val="lt-LT"/>
        </w:rPr>
        <w:t>,</w:t>
      </w:r>
      <w:r w:rsidRPr="00A4419B">
        <w:rPr>
          <w:color w:val="auto"/>
          <w:lang w:val="lt-LT"/>
        </w:rPr>
        <w:t xml:space="preserve"> atitinkantiems minimalius r</w:t>
      </w:r>
      <w:r>
        <w:rPr>
          <w:color w:val="auto"/>
          <w:lang w:val="lt-LT"/>
        </w:rPr>
        <w:t>eikalavimus mokinių pasiekimams,</w:t>
      </w:r>
      <w:r w:rsidRPr="00A4419B">
        <w:rPr>
          <w:color w:val="auto"/>
          <w:lang w:val="lt-LT"/>
        </w:rPr>
        <w:t xml:space="preserve"> skiriama 40 % užduoties taškų.</w:t>
      </w:r>
    </w:p>
    <w:p w:rsidR="00F11AC4" w:rsidRPr="00521DDA" w:rsidRDefault="007955CD" w:rsidP="00F11AC4">
      <w:pPr>
        <w:pStyle w:val="Default"/>
        <w:numPr>
          <w:ilvl w:val="0"/>
          <w:numId w:val="26"/>
        </w:numPr>
        <w:ind w:left="0" w:firstLine="720"/>
        <w:jc w:val="both"/>
        <w:rPr>
          <w:lang w:val="lt-LT"/>
        </w:rPr>
      </w:pPr>
      <w:r>
        <w:rPr>
          <w:lang w:val="lt-LT"/>
        </w:rPr>
        <w:t>Patikrinimas</w:t>
      </w:r>
      <w:r w:rsidR="00F11AC4" w:rsidRPr="00521DDA">
        <w:rPr>
          <w:lang w:val="lt-LT"/>
        </w:rPr>
        <w:t xml:space="preserve"> apima 9–10 klasių </w:t>
      </w:r>
      <w:r>
        <w:rPr>
          <w:lang w:val="lt-LT"/>
        </w:rPr>
        <w:t>Pradinio ir pagrindinio ugdymo b</w:t>
      </w:r>
      <w:r w:rsidR="00F11AC4" w:rsidRPr="00521DDA">
        <w:rPr>
          <w:lang w:val="lt-LT"/>
        </w:rPr>
        <w:t>endrųjų programų</w:t>
      </w:r>
      <w:r>
        <w:rPr>
          <w:lang w:val="lt-LT"/>
        </w:rPr>
        <w:t xml:space="preserve"> 8 priedo „</w:t>
      </w:r>
      <w:r w:rsidRPr="00521DDA">
        <w:rPr>
          <w:lang w:val="lt-LT"/>
        </w:rPr>
        <w:t>Informacin</w:t>
      </w:r>
      <w:r>
        <w:rPr>
          <w:lang w:val="lt-LT"/>
        </w:rPr>
        <w:t>ės</w:t>
      </w:r>
      <w:r w:rsidRPr="00521DDA">
        <w:rPr>
          <w:lang w:val="lt-LT"/>
        </w:rPr>
        <w:t xml:space="preserve"> technologij</w:t>
      </w:r>
      <w:r>
        <w:rPr>
          <w:lang w:val="lt-LT"/>
        </w:rPr>
        <w:t>os“</w:t>
      </w:r>
      <w:r w:rsidR="00F11AC4" w:rsidRPr="00521DDA">
        <w:rPr>
          <w:lang w:val="lt-LT"/>
        </w:rPr>
        <w:t xml:space="preserve"> veiklos sritis ir 5–8 klasių kurs</w:t>
      </w:r>
      <w:r>
        <w:rPr>
          <w:lang w:val="lt-LT"/>
        </w:rPr>
        <w:t>o pagrindines</w:t>
      </w:r>
      <w:r w:rsidR="00F11AC4" w:rsidRPr="00521DDA">
        <w:rPr>
          <w:lang w:val="lt-LT"/>
        </w:rPr>
        <w:t xml:space="preserve"> sąvokas, įgytas žinias ir gebėjimus.</w:t>
      </w:r>
    </w:p>
    <w:p w:rsidR="00534A61" w:rsidRPr="00A4419B" w:rsidRDefault="00534A61" w:rsidP="007955CD">
      <w:pPr>
        <w:pStyle w:val="Sraopastraipa"/>
        <w:spacing w:before="100" w:beforeAutospacing="1" w:after="120"/>
        <w:ind w:left="357"/>
        <w:contextualSpacing w:val="0"/>
        <w:jc w:val="right"/>
        <w:outlineLvl w:val="0"/>
        <w:rPr>
          <w:rFonts w:ascii="Times New Roman" w:hAnsi="Times New Roman"/>
          <w:sz w:val="24"/>
          <w:szCs w:val="24"/>
        </w:rPr>
      </w:pPr>
      <w:r w:rsidRPr="00A4419B">
        <w:rPr>
          <w:rFonts w:ascii="Times New Roman" w:hAnsi="Times New Roman"/>
          <w:sz w:val="24"/>
          <w:szCs w:val="24"/>
        </w:rPr>
        <w:t xml:space="preserve">1 lentelė. </w:t>
      </w:r>
      <w:r w:rsidR="007955CD">
        <w:rPr>
          <w:rFonts w:ascii="Times New Roman" w:hAnsi="Times New Roman"/>
          <w:sz w:val="24"/>
          <w:szCs w:val="24"/>
        </w:rPr>
        <w:t>Patikrinimo</w:t>
      </w:r>
      <w:r w:rsidRPr="00A4419B">
        <w:rPr>
          <w:rFonts w:ascii="Times New Roman" w:hAnsi="Times New Roman"/>
          <w:sz w:val="24"/>
          <w:szCs w:val="24"/>
        </w:rPr>
        <w:t xml:space="preserve"> reikalavimai mokinių pasiekimams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86"/>
        <w:gridCol w:w="5361"/>
      </w:tblGrid>
      <w:tr w:rsidR="00534A61" w:rsidRPr="00740655" w:rsidTr="007955CD">
        <w:trPr>
          <w:trHeight w:val="474"/>
          <w:tblHeader/>
        </w:trPr>
        <w:tc>
          <w:tcPr>
            <w:tcW w:w="2250" w:type="pct"/>
            <w:shd w:val="clear" w:color="auto" w:fill="EAF1DD"/>
            <w:vAlign w:val="center"/>
          </w:tcPr>
          <w:p w:rsidR="00534A61" w:rsidRPr="00740655" w:rsidRDefault="00534A61" w:rsidP="007955CD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i/>
                <w:sz w:val="24"/>
                <w:szCs w:val="24"/>
              </w:rPr>
              <w:t>Minimalūs reikalavimai</w:t>
            </w:r>
          </w:p>
        </w:tc>
        <w:tc>
          <w:tcPr>
            <w:tcW w:w="2750" w:type="pct"/>
            <w:shd w:val="clear" w:color="auto" w:fill="EAF1DD"/>
            <w:vAlign w:val="center"/>
          </w:tcPr>
          <w:p w:rsidR="00534A61" w:rsidRPr="00740655" w:rsidRDefault="007955CD" w:rsidP="007955CD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Pagrindinio lygio</w:t>
            </w:r>
            <w:r w:rsidR="00534A61" w:rsidRPr="00740655">
              <w:rPr>
                <w:rFonts w:ascii="Times New Roman" w:hAnsi="Times New Roman"/>
                <w:i/>
                <w:sz w:val="24"/>
                <w:szCs w:val="24"/>
              </w:rPr>
              <w:t xml:space="preserve"> reikalavimai</w:t>
            </w:r>
            <w:r>
              <w:rPr>
                <w:rStyle w:val="Puslapioinaosnuoroda"/>
                <w:rFonts w:ascii="Times New Roman" w:hAnsi="Times New Roman"/>
                <w:i/>
                <w:sz w:val="24"/>
                <w:szCs w:val="24"/>
              </w:rPr>
              <w:footnoteReference w:id="1"/>
            </w:r>
          </w:p>
        </w:tc>
      </w:tr>
      <w:tr w:rsidR="00534A61" w:rsidRPr="00740655" w:rsidTr="00ED1C4C">
        <w:trPr>
          <w:trHeight w:val="397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b/>
                <w:sz w:val="24"/>
                <w:szCs w:val="24"/>
              </w:rPr>
              <w:t xml:space="preserve">1. </w:t>
            </w:r>
            <w:r w:rsidRPr="00740655">
              <w:rPr>
                <w:rFonts w:ascii="Times New Roman" w:hAnsi="Times New Roman"/>
                <w:b/>
                <w:bCs/>
                <w:sz w:val="24"/>
                <w:szCs w:val="24"/>
              </w:rPr>
              <w:t>Informacijos tvarkymas kompiuteriu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pStyle w:val="Sraopastraipa"/>
              <w:numPr>
                <w:ilvl w:val="1"/>
                <w:numId w:val="1"/>
              </w:num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Saugiai, atsakingai dirbti kompiuteriu, rūpintis sveika gyvensena.</w:t>
            </w:r>
          </w:p>
        </w:tc>
      </w:tr>
      <w:tr w:rsidR="00534A61" w:rsidRPr="00740655" w:rsidTr="007955CD">
        <w:trPr>
          <w:trHeight w:val="691"/>
        </w:trPr>
        <w:tc>
          <w:tcPr>
            <w:tcW w:w="2250" w:type="pct"/>
          </w:tcPr>
          <w:p w:rsidR="00534A61" w:rsidRPr="00740655" w:rsidRDefault="00534A61" w:rsidP="00AA683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1.1.1. 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Įvardyti kenksmingus darbo kompiuteriu veiksnius.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1.1.2. Paaiškinti, kaip galima sumažinti kenksmingų darbo kompiuteriu veiksnių poveikį sveikatai.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pStyle w:val="Sraopastraipa"/>
              <w:numPr>
                <w:ilvl w:val="1"/>
                <w:numId w:val="1"/>
              </w:numPr>
              <w:jc w:val="center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Tvarkingai ir atsakingai dirbti kompiuteriu ir taisyklingai naudotis jo įtaisais.</w:t>
            </w:r>
          </w:p>
        </w:tc>
      </w:tr>
      <w:tr w:rsidR="00534A61" w:rsidRPr="00740655" w:rsidTr="00ED1C4C">
        <w:trPr>
          <w:trHeight w:val="2073"/>
        </w:trPr>
        <w:tc>
          <w:tcPr>
            <w:tcW w:w="2250" w:type="pct"/>
          </w:tcPr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 xml:space="preserve">1.2.1. Rinkti visus klaviatūroje esančius ženklus, simbolius, nesančius klaviatūroje. </w:t>
            </w:r>
          </w:p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 xml:space="preserve">1.2.2. Įrašyti duomenis į laikmenas (standųjį diską, diskelį, </w:t>
            </w:r>
            <w:proofErr w:type="spellStart"/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atmintuką</w:t>
            </w:r>
            <w:proofErr w:type="spellEnd"/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).</w:t>
            </w:r>
          </w:p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1.2.1. Įvardyti pagrindinius informacijos kompiuteryje matavimo vienetus, sieti matavimo vienetus tarpusavyje.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1.2.2. Paaiškinti pagrindinių kompiuterio struktūrinių dalių paskirtį ir funkcijas.</w:t>
            </w:r>
          </w:p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1.2.3. Paaiškinti operacinės sistemos paskirtį, BIOS paskirtį.</w:t>
            </w:r>
          </w:p>
          <w:p w:rsidR="00534A61" w:rsidRPr="00740655" w:rsidRDefault="00534A61" w:rsidP="00AA683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1.2.4. Apibūdinti kompiuterio darbo pradžios algoritmą.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jc w:val="center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1.3 Atlikti veiksmus, būdingus daugumai kompiuterių programų.</w:t>
            </w:r>
          </w:p>
        </w:tc>
      </w:tr>
      <w:tr w:rsidR="00534A61" w:rsidRPr="00740655" w:rsidTr="00ED1C4C">
        <w:trPr>
          <w:trHeight w:val="1711"/>
        </w:trPr>
        <w:tc>
          <w:tcPr>
            <w:tcW w:w="2250" w:type="pct"/>
          </w:tcPr>
          <w:p w:rsidR="00534A61" w:rsidRPr="005F183C" w:rsidRDefault="00534A61" w:rsidP="00AA6833">
            <w:pPr>
              <w:pStyle w:val="Pagrindiniotekstotrauka"/>
              <w:spacing w:after="0" w:line="240" w:lineRule="auto"/>
              <w:ind w:firstLine="0"/>
              <w:rPr>
                <w:kern w:val="24"/>
                <w:sz w:val="24"/>
                <w:lang w:val="lt-LT"/>
              </w:rPr>
            </w:pPr>
            <w:r w:rsidRPr="005F183C">
              <w:rPr>
                <w:kern w:val="24"/>
                <w:sz w:val="24"/>
                <w:lang w:val="lt-LT"/>
              </w:rPr>
              <w:t xml:space="preserve">1.3.1. Naudotis kompiuterių programomis: failų ir aplankų tvarkymo programa, naršykle, elektroninio pašto programa, tekstų, pateikčių </w:t>
            </w:r>
            <w:proofErr w:type="spellStart"/>
            <w:r w:rsidRPr="005F183C">
              <w:rPr>
                <w:kern w:val="24"/>
                <w:sz w:val="24"/>
                <w:lang w:val="lt-LT"/>
              </w:rPr>
              <w:t>rengyklėmis</w:t>
            </w:r>
            <w:proofErr w:type="spellEnd"/>
            <w:r w:rsidRPr="005F183C">
              <w:rPr>
                <w:kern w:val="24"/>
                <w:sz w:val="24"/>
                <w:lang w:val="lt-LT"/>
              </w:rPr>
              <w:t>, skaičiuokle.</w:t>
            </w:r>
          </w:p>
          <w:p w:rsidR="00534A61" w:rsidRPr="005F183C" w:rsidRDefault="00534A61" w:rsidP="00AA6833">
            <w:pPr>
              <w:pStyle w:val="Pagrindiniotekstotrauka"/>
              <w:spacing w:after="0" w:line="240" w:lineRule="auto"/>
              <w:ind w:firstLine="0"/>
              <w:rPr>
                <w:kern w:val="24"/>
                <w:sz w:val="24"/>
                <w:lang w:val="lt-LT"/>
              </w:rPr>
            </w:pPr>
            <w:r w:rsidRPr="005F183C">
              <w:rPr>
                <w:kern w:val="24"/>
                <w:sz w:val="24"/>
                <w:lang w:val="lt-LT"/>
              </w:rPr>
              <w:t>1.3.2. Kopijuoti ir perkelti objektus iš vienos programos failo į kitą.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1.3.3. Naudotis elektroniniais žinynais.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1.4. Taisyklingai vartoti kompiuterijos ir informacinių technologijų terminus, sąvokas.</w:t>
            </w:r>
          </w:p>
        </w:tc>
      </w:tr>
      <w:tr w:rsidR="00534A61" w:rsidRPr="00740655" w:rsidTr="00ED1C4C">
        <w:trPr>
          <w:trHeight w:val="1274"/>
        </w:trPr>
        <w:tc>
          <w:tcPr>
            <w:tcW w:w="2250" w:type="pct"/>
          </w:tcPr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 xml:space="preserve">1.4.1. Vartoti svarbiausias failų ir aplankų programos, naršyklės, elektroninio pašto programos, tekstų, pateikčių </w:t>
            </w:r>
            <w:proofErr w:type="spellStart"/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rengyklių</w:t>
            </w:r>
            <w:proofErr w:type="spellEnd"/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, skaičiuoklės terminus, apibūdinti sąvokas.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1.4.2. Taisyklingai įvardyti ir apibūdinti kompiuteriu atliekamus veiksmus.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jc w:val="center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lastRenderedPageBreak/>
              <w:t>1.5. Apibūdinti informacijos procesus, paaiškinti informacijos kodavimą kompiuteryje</w:t>
            </w:r>
          </w:p>
        </w:tc>
      </w:tr>
      <w:tr w:rsidR="00534A61" w:rsidRPr="00740655" w:rsidTr="00ED1C4C">
        <w:trPr>
          <w:trHeight w:val="293"/>
        </w:trPr>
        <w:tc>
          <w:tcPr>
            <w:tcW w:w="2250" w:type="pct"/>
          </w:tcPr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1.5.1. Apibūdinti informacijos sąvoką.</w:t>
            </w:r>
          </w:p>
          <w:p w:rsidR="00534A61" w:rsidRPr="005F183C" w:rsidRDefault="00534A61" w:rsidP="00AA6833">
            <w:pPr>
              <w:pStyle w:val="Pagrindiniotekstotrauka"/>
              <w:tabs>
                <w:tab w:val="clear" w:pos="292"/>
                <w:tab w:val="clear" w:pos="8953"/>
              </w:tabs>
              <w:autoSpaceDE/>
              <w:autoSpaceDN/>
              <w:adjustRightInd/>
              <w:spacing w:after="0" w:line="240" w:lineRule="auto"/>
              <w:ind w:firstLine="0"/>
              <w:rPr>
                <w:kern w:val="24"/>
                <w:sz w:val="24"/>
                <w:lang w:val="lt-LT"/>
              </w:rPr>
            </w:pPr>
            <w:r w:rsidRPr="005F183C">
              <w:rPr>
                <w:kern w:val="24"/>
                <w:sz w:val="24"/>
                <w:lang w:val="lt-LT"/>
              </w:rPr>
              <w:t>1.5.2. Skirti kompiuterinės informacijos rūšis: tekstinę, grafinę, skaitinę, garsinę, vaizdinę.</w:t>
            </w:r>
          </w:p>
        </w:tc>
        <w:tc>
          <w:tcPr>
            <w:tcW w:w="2750" w:type="pct"/>
          </w:tcPr>
          <w:p w:rsidR="00534A61" w:rsidRPr="005F183C" w:rsidRDefault="00534A61" w:rsidP="00AA6833">
            <w:pPr>
              <w:pStyle w:val="Pagrindiniotekstotrauka"/>
              <w:tabs>
                <w:tab w:val="clear" w:pos="292"/>
                <w:tab w:val="clear" w:pos="8953"/>
              </w:tabs>
              <w:autoSpaceDE/>
              <w:autoSpaceDN/>
              <w:adjustRightInd/>
              <w:spacing w:after="0" w:line="240" w:lineRule="auto"/>
              <w:ind w:firstLine="0"/>
              <w:rPr>
                <w:kern w:val="24"/>
                <w:sz w:val="24"/>
                <w:lang w:val="lt-LT"/>
              </w:rPr>
            </w:pPr>
            <w:r w:rsidRPr="005F183C">
              <w:rPr>
                <w:kern w:val="24"/>
                <w:sz w:val="24"/>
                <w:lang w:val="lt-LT"/>
              </w:rPr>
              <w:t>1.5.4. Išmanyti informacijos kodavimo principus.</w:t>
            </w:r>
          </w:p>
          <w:p w:rsidR="00534A61" w:rsidRPr="005F183C" w:rsidRDefault="00534A61" w:rsidP="00AA6833">
            <w:pPr>
              <w:pStyle w:val="Pagrindiniotekstotrauka"/>
              <w:tabs>
                <w:tab w:val="clear" w:pos="292"/>
                <w:tab w:val="clear" w:pos="8953"/>
              </w:tabs>
              <w:autoSpaceDE/>
              <w:autoSpaceDN/>
              <w:adjustRightInd/>
              <w:spacing w:after="0" w:line="240" w:lineRule="auto"/>
              <w:ind w:firstLine="0"/>
              <w:rPr>
                <w:kern w:val="24"/>
                <w:sz w:val="24"/>
                <w:lang w:val="lt-LT"/>
              </w:rPr>
            </w:pPr>
            <w:r w:rsidRPr="005F183C">
              <w:rPr>
                <w:kern w:val="24"/>
                <w:sz w:val="24"/>
                <w:lang w:val="lt-LT"/>
              </w:rPr>
              <w:t>1.5.5. Paaiškinti dvejetainės skaičiavimo sistemos esmę.</w:t>
            </w:r>
          </w:p>
          <w:p w:rsidR="00534A61" w:rsidRPr="00740655" w:rsidRDefault="00534A61" w:rsidP="00AA683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1.5.6. Paaiškinti Lietuvoje naudojamų kodų lentelių (koduotės) paskirtį.</w:t>
            </w:r>
          </w:p>
        </w:tc>
      </w:tr>
      <w:tr w:rsidR="00534A61" w:rsidRPr="00740655" w:rsidTr="00ED1C4C">
        <w:trPr>
          <w:trHeight w:val="567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jc w:val="center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1.6. Atsakingai elgtis su informacija kompiuteryje, taikyti hierarchinę informacijos laikymo kompiuteryje struktūrą.</w:t>
            </w:r>
          </w:p>
        </w:tc>
      </w:tr>
      <w:tr w:rsidR="00534A61" w:rsidRPr="00740655" w:rsidTr="00ED1C4C">
        <w:trPr>
          <w:trHeight w:val="293"/>
        </w:trPr>
        <w:tc>
          <w:tcPr>
            <w:tcW w:w="2250" w:type="pct"/>
          </w:tcPr>
          <w:p w:rsidR="00534A61" w:rsidRPr="005F183C" w:rsidRDefault="00534A61" w:rsidP="00AA6833">
            <w:pPr>
              <w:pStyle w:val="Pagrindiniotekstotrauka"/>
              <w:spacing w:after="0" w:line="240" w:lineRule="auto"/>
              <w:ind w:firstLine="0"/>
              <w:rPr>
                <w:kern w:val="24"/>
                <w:sz w:val="24"/>
                <w:lang w:val="lt-LT"/>
              </w:rPr>
            </w:pPr>
            <w:r w:rsidRPr="005F183C">
              <w:rPr>
                <w:kern w:val="24"/>
                <w:sz w:val="24"/>
                <w:lang w:val="lt-LT"/>
              </w:rPr>
              <w:t>1.6.2. Atpažinti dažniausiai naudojamus failų tipus, peržiūrėti jų savybes.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1.6.1. Apibūdinti hierarchinę informacijos laikymo struktūrą savo sukurtiems objektams kompiuteryje laikyti.</w:t>
            </w:r>
          </w:p>
          <w:p w:rsidR="00534A61" w:rsidRPr="005F183C" w:rsidRDefault="00534A61" w:rsidP="00AA6833">
            <w:pPr>
              <w:pStyle w:val="Pagrindiniotekstotrauka"/>
              <w:spacing w:after="0" w:line="240" w:lineRule="auto"/>
              <w:ind w:firstLine="0"/>
              <w:rPr>
                <w:kern w:val="24"/>
                <w:sz w:val="24"/>
                <w:lang w:val="lt-LT"/>
              </w:rPr>
            </w:pPr>
            <w:r w:rsidRPr="005F183C">
              <w:rPr>
                <w:kern w:val="24"/>
                <w:sz w:val="24"/>
                <w:lang w:val="lt-LT"/>
              </w:rPr>
              <w:t>1.6.3. Ieškoti failų ir aplankų pagal įvairius požymius: vardą, tipą, sukūrimo datą.</w:t>
            </w:r>
          </w:p>
          <w:p w:rsidR="00534A61" w:rsidRPr="00740655" w:rsidRDefault="00534A61" w:rsidP="00AA683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1.6.4. Pakuoti ir išpakuoti failus.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1.7. Teisėtai naudoti kompiuterio programas bei autorių darbus, rūpintis duomenų saugumu.</w:t>
            </w:r>
          </w:p>
        </w:tc>
      </w:tr>
      <w:tr w:rsidR="00534A61" w:rsidRPr="00740655" w:rsidTr="007955CD">
        <w:trPr>
          <w:trHeight w:val="1474"/>
        </w:trPr>
        <w:tc>
          <w:tcPr>
            <w:tcW w:w="2250" w:type="pct"/>
          </w:tcPr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1.7.1. Paaiškinti kompiuterių viruso sąvoką.</w:t>
            </w:r>
          </w:p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1.7.2. Nusakyti antivirusinės programos svarbą.</w:t>
            </w:r>
          </w:p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1.7.3. Naudotis antivirusine programa.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1.7.1. Paaiškinti programinės įrangos platinimo rūšis.</w:t>
            </w:r>
          </w:p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1.7.2. Apibūdinti licencijos sąvoką.</w:t>
            </w:r>
          </w:p>
          <w:p w:rsidR="00534A61" w:rsidRPr="00740655" w:rsidRDefault="00534A61" w:rsidP="00AA683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1.7.3. Apibūdinti autorių teises ir jų laikytis.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 xml:space="preserve">1.8 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Paaiškinti IKT naudą kasdienei žmogaus veiklai.</w:t>
            </w:r>
          </w:p>
        </w:tc>
      </w:tr>
      <w:tr w:rsidR="00534A61" w:rsidRPr="00740655" w:rsidTr="00ED1C4C">
        <w:trPr>
          <w:trHeight w:val="293"/>
        </w:trPr>
        <w:tc>
          <w:tcPr>
            <w:tcW w:w="2250" w:type="pct"/>
          </w:tcPr>
          <w:p w:rsidR="00534A61" w:rsidRPr="00740655" w:rsidRDefault="00534A61" w:rsidP="00AA683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1.8.2. Pateikti elektroninių paslaugų pavyzdžių.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1.8.1. Paaiškinti, kas yra viešoji elektroninė paslauga.</w:t>
            </w:r>
          </w:p>
          <w:p w:rsidR="00534A61" w:rsidRPr="00740655" w:rsidRDefault="00534A61" w:rsidP="00AA6833">
            <w:pPr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1.8.1. Paaiškinti, kas yra elektroninė demokratija ir elektroninė valdžia, kaip naudotis jų teikiamomis galimybėmis.</w:t>
            </w:r>
          </w:p>
          <w:p w:rsidR="00534A61" w:rsidRPr="00740655" w:rsidRDefault="00534A61" w:rsidP="00AA683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1.8.2. Naudotis elektroninėmis paslaugomis.</w:t>
            </w:r>
          </w:p>
        </w:tc>
      </w:tr>
      <w:tr w:rsidR="00534A61" w:rsidRPr="00740655" w:rsidTr="007955CD">
        <w:trPr>
          <w:trHeight w:val="510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jc w:val="center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b/>
                <w:kern w:val="24"/>
                <w:sz w:val="24"/>
                <w:szCs w:val="24"/>
              </w:rPr>
              <w:t>3. Tekstinių dokumentų kūrimas, tvarkymas ir spausdinimas</w:t>
            </w:r>
          </w:p>
        </w:tc>
      </w:tr>
      <w:tr w:rsidR="00534A61" w:rsidRPr="00740655" w:rsidTr="00ED1C4C">
        <w:trPr>
          <w:trHeight w:val="567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 xml:space="preserve">3.2. Rengti kelių puslapių tekstinį dokumentą kompiuteriu, </w:t>
            </w:r>
            <w:r w:rsidRPr="00740655">
              <w:rPr>
                <w:rFonts w:ascii="Times New Roman" w:hAnsi="Times New Roman"/>
                <w:sz w:val="24"/>
                <w:szCs w:val="24"/>
              </w:rPr>
              <w:t xml:space="preserve">naudotis tekstų </w:t>
            </w:r>
            <w:proofErr w:type="spellStart"/>
            <w:r w:rsidRPr="00740655">
              <w:rPr>
                <w:rFonts w:ascii="Times New Roman" w:hAnsi="Times New Roman"/>
                <w:sz w:val="24"/>
                <w:szCs w:val="24"/>
              </w:rPr>
              <w:t>rengyklės</w:t>
            </w:r>
            <w:proofErr w:type="spellEnd"/>
            <w:r w:rsidRPr="00740655">
              <w:rPr>
                <w:rFonts w:ascii="Times New Roman" w:hAnsi="Times New Roman"/>
                <w:sz w:val="24"/>
                <w:szCs w:val="24"/>
              </w:rPr>
              <w:t xml:space="preserve"> teksto automatinio tvarkymo priemonėmis.</w:t>
            </w:r>
          </w:p>
        </w:tc>
      </w:tr>
      <w:tr w:rsidR="00534A61" w:rsidRPr="00740655" w:rsidTr="007955CD">
        <w:trPr>
          <w:trHeight w:val="2665"/>
        </w:trPr>
        <w:tc>
          <w:tcPr>
            <w:tcW w:w="22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3.2.4. 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Sudaryti</w:t>
            </w:r>
            <w:r w:rsidRPr="00740655">
              <w:rPr>
                <w:rFonts w:ascii="Times New Roman" w:hAnsi="Times New Roman"/>
                <w:sz w:val="24"/>
                <w:szCs w:val="24"/>
              </w:rPr>
              <w:t xml:space="preserve"> vieno lygio ženklintą ir numeruotą sąrašus, minimaliai juos tvarkyti.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3.2.1. Suskirstyti dokumentą puslapiais.</w:t>
            </w:r>
          </w:p>
          <w:p w:rsidR="00534A61" w:rsidRPr="005F183C" w:rsidRDefault="00534A61" w:rsidP="00AA6833">
            <w:pPr>
              <w:pStyle w:val="Pagrindiniotekstotrauka"/>
              <w:tabs>
                <w:tab w:val="clear" w:pos="292"/>
                <w:tab w:val="clear" w:pos="8953"/>
              </w:tabs>
              <w:autoSpaceDE/>
              <w:autoSpaceDN/>
              <w:adjustRightInd/>
              <w:spacing w:after="0" w:line="240" w:lineRule="auto"/>
              <w:ind w:firstLine="0"/>
              <w:jc w:val="left"/>
              <w:rPr>
                <w:sz w:val="24"/>
                <w:lang w:val="lt-LT"/>
              </w:rPr>
            </w:pPr>
            <w:r w:rsidRPr="005F183C">
              <w:rPr>
                <w:kern w:val="24"/>
                <w:sz w:val="24"/>
                <w:lang w:val="lt-LT"/>
              </w:rPr>
              <w:t>3.2.2. Numeruoti dokumento puslapius.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3.2.3. Nustatyti reikiamas puslapio paraštes, padėtį.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3.2.5. Nustatyti teksto kalbą ir naudotis rašybos tikrinimo priemonėmis.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3.2.1. 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Taikyti</w:t>
            </w:r>
            <w:r w:rsidRPr="00740655">
              <w:rPr>
                <w:rFonts w:ascii="Times New Roman" w:hAnsi="Times New Roman"/>
                <w:sz w:val="24"/>
                <w:szCs w:val="24"/>
              </w:rPr>
              <w:t xml:space="preserve"> sudėtingesnius simbolių formatus.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3.2.2. Pastraipoje rašyti tekstą vienos, pusantros ar dviejų eilučių intervalu.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3.2.3. Nustatyti teksto ir paveikslo tarpusavio padėtį.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3.2.5. Tekste rasti reikiamą žodį (ar frazę) ir jį (ją) keisti kitu.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3.3. 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Vaizduoti</w:t>
            </w:r>
            <w:r w:rsidRPr="00740655">
              <w:rPr>
                <w:rFonts w:ascii="Times New Roman" w:hAnsi="Times New Roman"/>
                <w:sz w:val="24"/>
                <w:szCs w:val="24"/>
              </w:rPr>
              <w:t xml:space="preserve"> duomenis lentelėmis.</w:t>
            </w:r>
          </w:p>
        </w:tc>
      </w:tr>
      <w:tr w:rsidR="00534A61" w:rsidRPr="00740655" w:rsidTr="007955CD">
        <w:trPr>
          <w:trHeight w:val="1247"/>
        </w:trPr>
        <w:tc>
          <w:tcPr>
            <w:tcW w:w="22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3.3.1. Sudaryti kelių eilučių ir stulpelių lentelę.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3.3.2. Keisti lentelės išvaizdą.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3.3.3. Tekstą išdėstyti lentelės langeliuose.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 xml:space="preserve">3.3.4. Išdėstyti 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 xml:space="preserve">(lygiuoti) </w:t>
            </w:r>
            <w:r w:rsidRPr="00740655">
              <w:rPr>
                <w:rFonts w:ascii="Times New Roman" w:hAnsi="Times New Roman"/>
                <w:sz w:val="24"/>
                <w:szCs w:val="24"/>
              </w:rPr>
              <w:t>lentelę lape.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3.4. Naudotis papildomomis tekstų </w:t>
            </w:r>
            <w:proofErr w:type="spellStart"/>
            <w:r w:rsidRPr="00740655">
              <w:rPr>
                <w:rFonts w:ascii="Times New Roman" w:hAnsi="Times New Roman"/>
                <w:sz w:val="24"/>
                <w:szCs w:val="24"/>
              </w:rPr>
              <w:t>rengyklės</w:t>
            </w:r>
            <w:proofErr w:type="spellEnd"/>
            <w:r w:rsidRPr="00740655">
              <w:rPr>
                <w:rFonts w:ascii="Times New Roman" w:hAnsi="Times New Roman"/>
                <w:sz w:val="24"/>
                <w:szCs w:val="24"/>
              </w:rPr>
              <w:t xml:space="preserve"> galimybėmis.</w:t>
            </w:r>
          </w:p>
        </w:tc>
      </w:tr>
      <w:tr w:rsidR="00534A61" w:rsidRPr="00740655" w:rsidTr="007955CD">
        <w:trPr>
          <w:trHeight w:val="1474"/>
        </w:trPr>
        <w:tc>
          <w:tcPr>
            <w:tcW w:w="22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3.4.2. Standartinių figūrų braižymo priemonėmis braižyti nesudėtingus brėžinius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3.4.4. Įkelti į dokumentą mokomųjų dalykų formules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3.4.1. Įterpti į dokumentą išnašas.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3.4.3. Įrašyti tekstą teksto langelyje (</w:t>
            </w:r>
            <w:proofErr w:type="spellStart"/>
            <w:r w:rsidRPr="00740655">
              <w:rPr>
                <w:rFonts w:ascii="Times New Roman" w:hAnsi="Times New Roman"/>
                <w:i/>
                <w:kern w:val="24"/>
                <w:sz w:val="24"/>
                <w:szCs w:val="24"/>
              </w:rPr>
              <w:t>Text</w:t>
            </w:r>
            <w:proofErr w:type="spellEnd"/>
            <w:r w:rsidRPr="00740655">
              <w:rPr>
                <w:rFonts w:ascii="Times New Roman" w:hAnsi="Times New Roman"/>
                <w:i/>
                <w:kern w:val="24"/>
                <w:sz w:val="24"/>
                <w:szCs w:val="24"/>
              </w:rPr>
              <w:t xml:space="preserve"> </w:t>
            </w:r>
            <w:proofErr w:type="spellStart"/>
            <w:r w:rsidRPr="00740655">
              <w:rPr>
                <w:rFonts w:ascii="Times New Roman" w:hAnsi="Times New Roman"/>
                <w:i/>
                <w:kern w:val="24"/>
                <w:sz w:val="24"/>
                <w:szCs w:val="24"/>
              </w:rPr>
              <w:t>Box</w:t>
            </w:r>
            <w:proofErr w:type="spellEnd"/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).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jc w:val="center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3.5. S</w:t>
            </w:r>
            <w:r w:rsidRPr="00740655">
              <w:rPr>
                <w:rFonts w:ascii="Times New Roman" w:hAnsi="Times New Roman"/>
                <w:sz w:val="24"/>
                <w:szCs w:val="24"/>
              </w:rPr>
              <w:t>pausdinti parengtą dokumentą, jo dalį.</w:t>
            </w:r>
          </w:p>
        </w:tc>
      </w:tr>
      <w:tr w:rsidR="00534A61" w:rsidRPr="00740655" w:rsidTr="007955CD">
        <w:trPr>
          <w:trHeight w:val="624"/>
        </w:trPr>
        <w:tc>
          <w:tcPr>
            <w:tcW w:w="22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3.5.2. </w:t>
            </w:r>
            <w:r w:rsidRPr="00740655">
              <w:rPr>
                <w:rFonts w:ascii="Times New Roman" w:hAnsi="Times New Roman"/>
                <w:sz w:val="24"/>
                <w:szCs w:val="24"/>
              </w:rPr>
              <w:t>Spausdinti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 xml:space="preserve"> nedidelį dokumentą, jo dalis.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 xml:space="preserve">3.5.1. Nustatyti </w:t>
            </w:r>
            <w:r w:rsidRPr="00740655">
              <w:rPr>
                <w:rFonts w:ascii="Times New Roman" w:hAnsi="Times New Roman"/>
                <w:sz w:val="24"/>
                <w:szCs w:val="24"/>
              </w:rPr>
              <w:t>spausdinamo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 xml:space="preserve"> dokumento nuostatas.</w:t>
            </w:r>
          </w:p>
        </w:tc>
      </w:tr>
      <w:tr w:rsidR="00534A61" w:rsidRPr="00740655" w:rsidTr="007955CD">
        <w:trPr>
          <w:trHeight w:val="510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jc w:val="center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b/>
                <w:sz w:val="24"/>
                <w:szCs w:val="24"/>
              </w:rPr>
              <w:t>4. Internetas ir jo paslaugos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4.1. </w:t>
            </w:r>
            <w:r w:rsidRPr="00740655">
              <w:rPr>
                <w:rFonts w:ascii="Times New Roman" w:hAnsi="Times New Roman"/>
                <w:sz w:val="24"/>
                <w:szCs w:val="24"/>
              </w:rPr>
              <w:t>Taisyklingai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 xml:space="preserve"> vartoti pagrindines interneto sąvokas.</w:t>
            </w:r>
          </w:p>
        </w:tc>
      </w:tr>
      <w:tr w:rsidR="00534A61" w:rsidRPr="00740655" w:rsidTr="00ED1C4C">
        <w:trPr>
          <w:trHeight w:val="293"/>
        </w:trPr>
        <w:tc>
          <w:tcPr>
            <w:tcW w:w="22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4.1.1. Paaiškinti interneto ir vietinio tinklo sąvokas, pateikti pavyzdžių.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4.1.2. Įvardyti sąlygas, būtinas prisijungti prie interneto.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jc w:val="center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4.2. Naršant internete naudotis pagrindinėmis naršyklės galimybėmis.</w:t>
            </w:r>
          </w:p>
        </w:tc>
      </w:tr>
      <w:tr w:rsidR="00534A61" w:rsidRPr="00740655" w:rsidTr="00ED1C4C">
        <w:trPr>
          <w:trHeight w:val="293"/>
        </w:trPr>
        <w:tc>
          <w:tcPr>
            <w:tcW w:w="22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4.2.1. Paaiškinti naršyklės adresyno paskirtį.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4.2.3. Paaiškinti saito paskirtį.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4.2.4. Paaiškinti pagrindinių naršyklės priemonių paskirtį.</w:t>
            </w:r>
          </w:p>
        </w:tc>
      </w:tr>
      <w:tr w:rsidR="00534A61" w:rsidRPr="00740655" w:rsidTr="00ED1C4C">
        <w:trPr>
          <w:trHeight w:val="567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4.3. Ieškoti informacijos paieškos sistema ir interneto kataloguose.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 Atlikti paieškos sistemoje išplėstinę paiešką</w:t>
            </w:r>
          </w:p>
        </w:tc>
      </w:tr>
      <w:tr w:rsidR="00534A61" w:rsidRPr="00740655" w:rsidTr="00ED1C4C">
        <w:trPr>
          <w:trHeight w:val="293"/>
        </w:trPr>
        <w:tc>
          <w:tcPr>
            <w:tcW w:w="22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4.3.1. Paaiškinti išplėstinės paieškos paskirtį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</w:rPr>
              <w:t>4.4. Naudotis elektroninio pašto programa.</w:t>
            </w:r>
          </w:p>
        </w:tc>
      </w:tr>
      <w:tr w:rsidR="00534A61" w:rsidRPr="00740655" w:rsidTr="00ED1C4C">
        <w:trPr>
          <w:trHeight w:val="1490"/>
        </w:trPr>
        <w:tc>
          <w:tcPr>
            <w:tcW w:w="22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4.4.1. Paaiškinti kodų lentelės paskirtį. Pateikti Lietuvoje naudojamų kodų lentelių (koduočių) pavyzdžių.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4.4.2. Paaiškinti laiškų rūšiavimo pagal įvairius kriterijus naudą.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4.4.3. Paaiškinti adresų knygos paskirtį, jos naudą.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4.4.4. Išvardyti veiksmus, kuriuos galima atlikti su adresų knyga.</w:t>
            </w:r>
          </w:p>
        </w:tc>
      </w:tr>
      <w:tr w:rsidR="00534A61" w:rsidRPr="00740655" w:rsidTr="00ED1C4C">
        <w:trPr>
          <w:trHeight w:val="397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b/>
                <w:bCs/>
                <w:kern w:val="24"/>
                <w:sz w:val="24"/>
                <w:szCs w:val="24"/>
              </w:rPr>
              <w:t>6. Duomenų apdorojimas ir pateikimas skaičiuokle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6.1. Valdyti pagrindines skaičiuoklės priemones, parengti dokumentą spausdinti.</w:t>
            </w:r>
          </w:p>
        </w:tc>
      </w:tr>
      <w:tr w:rsidR="00534A61" w:rsidRPr="00740655" w:rsidTr="00ED1C4C">
        <w:trPr>
          <w:trHeight w:val="1791"/>
        </w:trPr>
        <w:tc>
          <w:tcPr>
            <w:tcW w:w="22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6.1.3. Atverti skaičiuoklės failą, sukurti naują dokumentą, įrašyti jį į pasirinktą laikmeną.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6.1.4. Nusakyti skaičiuoklės darbo knygos lakšto struktūrą.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6.1.1. Nustatyti paraštes spausdinamai darbo lakšto daliai.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6.1.2. Prieš spausdinant atsižvelgti į didesnio skaičiuoklės dokumento spausdinimo ypatumus.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6.2. Sudaryti lenteles.</w:t>
            </w:r>
          </w:p>
        </w:tc>
      </w:tr>
      <w:tr w:rsidR="00534A61" w:rsidRPr="00740655" w:rsidTr="00ED1C4C">
        <w:trPr>
          <w:trHeight w:val="293"/>
        </w:trPr>
        <w:tc>
          <w:tcPr>
            <w:tcW w:w="22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6.2.1. Tvarkyti lentelės tekstą.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6.2.2. Tvarkyti lentelės langelius.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6.2.3. Tvarkyti lentelės rėmelius.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lastRenderedPageBreak/>
              <w:t>6.3. Apdoroti skaitinius duomenis, rikiuoti duomenis lentelėje.</w:t>
            </w:r>
          </w:p>
        </w:tc>
      </w:tr>
      <w:tr w:rsidR="00534A61" w:rsidRPr="00740655" w:rsidTr="00ED1C4C">
        <w:trPr>
          <w:trHeight w:val="2831"/>
        </w:trPr>
        <w:tc>
          <w:tcPr>
            <w:tcW w:w="22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 xml:space="preserve">6.3.1. Įrašyti, keisti, ištrinti lentelių duomenis. 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6.3.3. Taikyti santykines langelio koordinates atliekant skaičiavimus, kopijavimą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6.3.4. Skirti pagrindinius duomenų formatus.</w:t>
            </w:r>
          </w:p>
          <w:p w:rsidR="00534A61" w:rsidRPr="005F183C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6.3.5. Atlikti skaičiavimus naudojant funkcijas.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pStyle w:val="Pagrindinistekstas2"/>
              <w:spacing w:after="0" w:line="24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6.3.4. Nusakyti formulės struktūrą.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6.3.1. Paaiškinti, kaip sudaromos ir kopijuojamos matematikos formulės.</w:t>
            </w:r>
          </w:p>
          <w:p w:rsidR="00534A61" w:rsidRPr="00740655" w:rsidRDefault="00534A61" w:rsidP="00AA6833">
            <w:pPr>
              <w:pStyle w:val="Pagrindinistekstas2"/>
              <w:spacing w:after="0" w:line="24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 xml:space="preserve">6.3.2. Nusakyti loginės funkcijos </w:t>
            </w:r>
            <w:proofErr w:type="spellStart"/>
            <w:r w:rsidRPr="00740655">
              <w:rPr>
                <w:rFonts w:ascii="Times New Roman" w:hAnsi="Times New Roman"/>
                <w:i/>
                <w:kern w:val="24"/>
                <w:sz w:val="24"/>
                <w:szCs w:val="24"/>
              </w:rPr>
              <w:t>if</w:t>
            </w:r>
            <w:proofErr w:type="spellEnd"/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 xml:space="preserve"> struktūrą.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6.3.3. Taikyti absoliučiąsias ir mišriąsias langelio koordinates atliekant skaičiavimus, kopijuojant.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6.3.5. Paaiškinti duomenų rikiavimo rakto sąvoką.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6.3.6. Apibūdinti duomenų rikiavimą didėjimo ir mažėjimo (abėcėlės) tvarka pagal vieną rikiavimo raktą.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6.4. Vaizduoti duomenis diagrama. Vaizduoti funkcijų grafikus ir keisti sukurtas diagramas.</w:t>
            </w:r>
          </w:p>
        </w:tc>
      </w:tr>
      <w:tr w:rsidR="00534A61" w:rsidRPr="00740655" w:rsidTr="00500FE2">
        <w:trPr>
          <w:trHeight w:val="1095"/>
        </w:trPr>
        <w:tc>
          <w:tcPr>
            <w:tcW w:w="22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6.4.1. Iš duomenų lentelės gauti diagramą.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6.4.1. Įvardyti diagramų tvarkymo galimybes.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 xml:space="preserve">6.4.2. Sudaryti funkcijų </w:t>
            </w:r>
            <w:r w:rsidRPr="00740655">
              <w:rPr>
                <w:rFonts w:ascii="Times New Roman" w:hAnsi="Times New Roman"/>
                <w:i/>
                <w:kern w:val="24"/>
                <w:sz w:val="24"/>
                <w:szCs w:val="24"/>
              </w:rPr>
              <w:t>y 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= </w:t>
            </w:r>
            <w:proofErr w:type="spellStart"/>
            <w:r w:rsidRPr="00740655">
              <w:rPr>
                <w:rFonts w:ascii="Times New Roman" w:hAnsi="Times New Roman"/>
                <w:i/>
                <w:kern w:val="24"/>
                <w:sz w:val="24"/>
                <w:szCs w:val="24"/>
              </w:rPr>
              <w:t>kx</w:t>
            </w:r>
            <w:proofErr w:type="spellEnd"/>
            <w:r w:rsidRPr="00740655">
              <w:rPr>
                <w:rFonts w:ascii="Times New Roman" w:hAnsi="Times New Roman"/>
                <w:i/>
                <w:kern w:val="24"/>
                <w:sz w:val="24"/>
                <w:szCs w:val="24"/>
              </w:rPr>
              <w:t> 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+ </w:t>
            </w:r>
            <w:r w:rsidRPr="00740655">
              <w:rPr>
                <w:rFonts w:ascii="Times New Roman" w:hAnsi="Times New Roman"/>
                <w:i/>
                <w:kern w:val="24"/>
                <w:sz w:val="24"/>
                <w:szCs w:val="24"/>
              </w:rPr>
              <w:t>b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; y = </w:t>
            </w:r>
            <w:r w:rsidRPr="00740655">
              <w:rPr>
                <w:rFonts w:ascii="Times New Roman" w:hAnsi="Times New Roman"/>
                <w:i/>
                <w:kern w:val="24"/>
                <w:sz w:val="24"/>
                <w:szCs w:val="24"/>
              </w:rPr>
              <w:t>ax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  <w:vertAlign w:val="superscript"/>
              </w:rPr>
              <w:t>2 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+ </w:t>
            </w:r>
            <w:proofErr w:type="spellStart"/>
            <w:r w:rsidRPr="00740655">
              <w:rPr>
                <w:rFonts w:ascii="Times New Roman" w:hAnsi="Times New Roman"/>
                <w:i/>
                <w:kern w:val="24"/>
                <w:sz w:val="24"/>
                <w:szCs w:val="24"/>
              </w:rPr>
              <w:t>bx</w:t>
            </w:r>
            <w:proofErr w:type="spellEnd"/>
            <w:r w:rsidRPr="00740655">
              <w:rPr>
                <w:rFonts w:ascii="Times New Roman" w:hAnsi="Times New Roman"/>
                <w:i/>
                <w:kern w:val="24"/>
                <w:sz w:val="24"/>
                <w:szCs w:val="24"/>
              </w:rPr>
              <w:t> 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+ </w:t>
            </w:r>
            <w:r w:rsidRPr="00740655">
              <w:rPr>
                <w:rFonts w:ascii="Times New Roman" w:hAnsi="Times New Roman"/>
                <w:i/>
                <w:kern w:val="24"/>
                <w:sz w:val="24"/>
                <w:szCs w:val="24"/>
              </w:rPr>
              <w:t>c</w:t>
            </w: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 xml:space="preserve"> reikšmių skaičiavimo lenteles.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6.4.3. Braižyti funkcijų grafikus naudojant taškinę diagramą.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6.5. Išspausdinti parengtą dokumentą.</w:t>
            </w:r>
          </w:p>
        </w:tc>
      </w:tr>
      <w:tr w:rsidR="00534A61" w:rsidRPr="00740655" w:rsidTr="007955CD">
        <w:trPr>
          <w:trHeight w:val="624"/>
        </w:trPr>
        <w:tc>
          <w:tcPr>
            <w:tcW w:w="22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6.5.1. Išspausdinti dokumentą, telpantį viename puslapyje.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</w:rPr>
              <w:t>6.5.2. Išspausdinti diagramą.</w:t>
            </w:r>
          </w:p>
        </w:tc>
      </w:tr>
      <w:tr w:rsidR="00534A61" w:rsidRPr="00740655" w:rsidTr="007955CD">
        <w:trPr>
          <w:trHeight w:val="510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b/>
                <w:kern w:val="24"/>
                <w:sz w:val="24"/>
                <w:szCs w:val="24"/>
              </w:rPr>
              <w:t>8. Programavimo pradmenys</w:t>
            </w:r>
          </w:p>
        </w:tc>
      </w:tr>
      <w:tr w:rsidR="00534A61" w:rsidRPr="00740655" w:rsidTr="00500FE2">
        <w:trPr>
          <w:trHeight w:val="397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8.1. Paaiškinti algoritmo sampratą ir susieti su programavimu.</w:t>
            </w:r>
          </w:p>
        </w:tc>
      </w:tr>
      <w:tr w:rsidR="00534A61" w:rsidRPr="00740655" w:rsidTr="007955CD">
        <w:trPr>
          <w:trHeight w:val="1191"/>
        </w:trPr>
        <w:tc>
          <w:tcPr>
            <w:tcW w:w="22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8.1.1. Paaiškinti, kas yra algoritmas, pateikti pavyzdžių.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b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8.1.2. Apibūdinti, kas yra programa, kaip ji susijusi su algoritmu.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8.1.3. Paaiškinti, kas yra programavimo kalbos, programavimo terpės, kam jos reikalingos.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b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8.1.4. Apibūdinti kompiliatoriaus paskirtį.</w:t>
            </w:r>
          </w:p>
        </w:tc>
      </w:tr>
      <w:tr w:rsidR="00534A61" w:rsidRPr="00740655" w:rsidTr="00864145">
        <w:trPr>
          <w:trHeight w:val="397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8.2. Atlikti veiksmus su įvairių tipų duomenimis, skirti programos argumentus ir rezultatus.</w:t>
            </w:r>
          </w:p>
        </w:tc>
      </w:tr>
      <w:tr w:rsidR="00534A61" w:rsidRPr="00740655" w:rsidTr="007955CD">
        <w:trPr>
          <w:trHeight w:val="1928"/>
        </w:trPr>
        <w:tc>
          <w:tcPr>
            <w:tcW w:w="22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spacing w:before="60"/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8.2.1. Apibūdinti duomenų, kintamojo ir kintamojo reikšmės sąvokas.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spacing w:before="60"/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8.2.2. Paaiškinti, kas yra pradiniai ir galutiniai programos duomenys.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spacing w:before="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8.2.3. Paaiškinti priskyrimo sakinio struktūrą, pateikti pavyzdžių.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spacing w:before="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8.2.4. Užrašyti veiksmus su įvairių tipų duomenimis, naudoti juos programose.</w:t>
            </w:r>
          </w:p>
        </w:tc>
      </w:tr>
      <w:tr w:rsidR="00534A61" w:rsidRPr="00740655" w:rsidTr="00263837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 xml:space="preserve">8.3. Taikyti pagrindinius algoritmų veiksmus ir užrašyti </w:t>
            </w:r>
            <w:bookmarkStart w:id="4" w:name="_GoBack"/>
            <w:bookmarkEnd w:id="4"/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juos programavimo kalbos žymenimis.</w:t>
            </w:r>
          </w:p>
        </w:tc>
      </w:tr>
      <w:tr w:rsidR="00534A61" w:rsidRPr="00740655" w:rsidTr="00263837">
        <w:trPr>
          <w:trHeight w:val="1304"/>
        </w:trPr>
        <w:tc>
          <w:tcPr>
            <w:tcW w:w="22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 xml:space="preserve">8.3.1. Apibūdinti nuoseklų veiksmų atlikimą – veiksmų </w:t>
            </w:r>
            <w:proofErr w:type="gramStart"/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seką</w:t>
            </w:r>
            <w:proofErr w:type="gramEnd"/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, pateikti pavyzdžių.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spacing w:before="60"/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8.3.2. Apibūdinti veiksmų pasirinkimą – šakojimą, pateikti pavyzdžių.</w:t>
            </w:r>
          </w:p>
          <w:p w:rsidR="00534A61" w:rsidRPr="00740655" w:rsidRDefault="00534A61" w:rsidP="00AA6833">
            <w:pPr>
              <w:spacing w:before="60"/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8.3.3. Apibūdinti veiksmų kartojimą – ciklą, pateikti pavyzdžių.</w:t>
            </w:r>
          </w:p>
        </w:tc>
      </w:tr>
      <w:tr w:rsidR="00534A61" w:rsidRPr="00740655" w:rsidTr="00500FE2">
        <w:trPr>
          <w:trHeight w:val="397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8.4. Sudaryti programas nesudėtingiems uždaviniams spręsti.</w:t>
            </w:r>
          </w:p>
        </w:tc>
      </w:tr>
      <w:tr w:rsidR="00534A61" w:rsidRPr="00740655" w:rsidTr="00ED1C4C">
        <w:trPr>
          <w:trHeight w:val="806"/>
        </w:trPr>
        <w:tc>
          <w:tcPr>
            <w:tcW w:w="22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spacing w:before="60"/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8.4.1. Sudaryti programas uždaviniams, taikant žinomas formules arba žinomus algoritmus, spręsti.</w:t>
            </w:r>
          </w:p>
          <w:p w:rsidR="00534A61" w:rsidRPr="00740655" w:rsidRDefault="00534A61" w:rsidP="00AA6833">
            <w:pPr>
              <w:spacing w:before="60"/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8.4.2. Parengtas programas vykdyti kompiuteriu</w:t>
            </w:r>
          </w:p>
        </w:tc>
      </w:tr>
      <w:tr w:rsidR="00534A61" w:rsidRPr="00740655" w:rsidTr="00500FE2">
        <w:trPr>
          <w:trHeight w:val="397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lastRenderedPageBreak/>
              <w:t>8.5. Sprendžiant uždavinius laikytis programos sudarymo etapų.</w:t>
            </w:r>
          </w:p>
        </w:tc>
      </w:tr>
      <w:tr w:rsidR="00534A61" w:rsidRPr="00740655" w:rsidTr="00263837">
        <w:trPr>
          <w:trHeight w:val="1928"/>
        </w:trPr>
        <w:tc>
          <w:tcPr>
            <w:tcW w:w="2250" w:type="pct"/>
          </w:tcPr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spacing w:before="60"/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8.5.1. Taikyti pagrindinį algoritmų ir programų sudarymo principą – uždavinio skaidymą į dalis.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spacing w:before="60"/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8.5.2. Nusakyti pagrindinius programos parengimo etapus: rašymą, derinimą, testavimą.</w:t>
            </w:r>
          </w:p>
          <w:p w:rsidR="00534A61" w:rsidRPr="00740655" w:rsidRDefault="00534A61" w:rsidP="00AA6833">
            <w:pPr>
              <w:spacing w:before="60"/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8.5.3. Paaiškinti kontrolinių duomenų svarbą programai.</w:t>
            </w:r>
          </w:p>
        </w:tc>
      </w:tr>
      <w:tr w:rsidR="00534A61" w:rsidRPr="00740655" w:rsidTr="00263837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8.6. Laikytis programavimo kultūros principų.</w:t>
            </w:r>
          </w:p>
        </w:tc>
      </w:tr>
      <w:tr w:rsidR="00534A61" w:rsidRPr="00740655" w:rsidTr="00263837">
        <w:trPr>
          <w:trHeight w:val="1191"/>
        </w:trPr>
        <w:tc>
          <w:tcPr>
            <w:tcW w:w="22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8.6.2. Programoje parinkti prasmingų vardų, taisyklingai juos užrašyti, vaizdžiai išdėstyti programos tekstą.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8.6.1. Apibūdinti programavimo stiliaus ir kultūros sąvokas, pateikti pavyzdžių.</w:t>
            </w:r>
          </w:p>
          <w:p w:rsidR="00534A61" w:rsidRPr="00740655" w:rsidRDefault="00534A61" w:rsidP="00AA6833">
            <w:pPr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kern w:val="24"/>
                <w:sz w:val="24"/>
                <w:szCs w:val="24"/>
                <w:lang w:eastAsia="lt-LT"/>
              </w:rPr>
              <w:t>8.6.3. Aprašyti programoje atliekamus veiksmus komentarais.</w:t>
            </w:r>
          </w:p>
        </w:tc>
      </w:tr>
      <w:tr w:rsidR="00534A61" w:rsidRPr="00740655" w:rsidTr="007955CD">
        <w:trPr>
          <w:trHeight w:val="510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b/>
                <w:bCs/>
                <w:kern w:val="24"/>
                <w:sz w:val="24"/>
                <w:szCs w:val="24"/>
                <w:lang w:eastAsia="lt-LT"/>
              </w:rPr>
              <w:t>9. Kompiuterinės leidybos pradmenys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9.1. Nusakyti kompiuterinės leidybos paskirtį ir svarbą žinių visuomenės gyvenime.</w:t>
            </w:r>
          </w:p>
        </w:tc>
      </w:tr>
      <w:tr w:rsidR="00534A61" w:rsidRPr="00740655" w:rsidTr="00ED1C4C">
        <w:trPr>
          <w:trHeight w:val="1214"/>
        </w:trPr>
        <w:tc>
          <w:tcPr>
            <w:tcW w:w="22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9.1.1. Paaiškinti, kam reikalinga kompiuterinė leidyba.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9.1.4. Mokytojui padedant suplanuoti leidinio rengimo darbus.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9.1.2. Išvardyti kiekvienam kompiuterinės leidybos ciklui reikalingas priemones.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9.1.3. Nusakyti informacijos leidiniuose ypatumus.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9.2. Pateikti ir redaguoti tekstą leidiniuose.</w:t>
            </w:r>
          </w:p>
        </w:tc>
      </w:tr>
      <w:tr w:rsidR="00534A61" w:rsidRPr="00740655" w:rsidTr="00ED1C4C">
        <w:trPr>
          <w:trHeight w:val="1564"/>
        </w:trPr>
        <w:tc>
          <w:tcPr>
            <w:tcW w:w="22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9.2.1. Skaidyti puslapį į skiltis.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9.2.2. Įterpti </w:t>
            </w:r>
            <w:proofErr w:type="spellStart"/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puošybinį</w:t>
            </w:r>
            <w:proofErr w:type="spellEnd"/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tekstą.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9.2.3. Nustatyti puslapines antraštę ir </w:t>
            </w:r>
            <w:proofErr w:type="spellStart"/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poraštę</w:t>
            </w:r>
            <w:proofErr w:type="spellEnd"/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. 9.2.4. Klausti, išsakyti savo idėjas apie leidinio turinį, vaizdą.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9.3. Pateikti ir redaguoti grafinius objektus leidiniuose.</w:t>
            </w:r>
          </w:p>
        </w:tc>
      </w:tr>
      <w:tr w:rsidR="00534A61" w:rsidRPr="00740655" w:rsidTr="00ED1C4C">
        <w:trPr>
          <w:trHeight w:val="293"/>
        </w:trPr>
        <w:tc>
          <w:tcPr>
            <w:tcW w:w="22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9.3.1. Paaiškinti grafinės informacijos ypatumus.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9.3.2. Apibūdinti grafikos failų tipus.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9.3.3. E</w:t>
            </w:r>
            <w:r w:rsidRPr="00740655">
              <w:rPr>
                <w:rFonts w:ascii="Times New Roman" w:hAnsi="Times New Roman"/>
                <w:sz w:val="24"/>
                <w:szCs w:val="24"/>
              </w:rPr>
              <w:t>ksportuoti ir importuoti</w:t>
            </w: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grafikos failus.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9.3.4. Nusakyti pagrindinius spalvų derinimo principus.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9.4. Fotografuoti skaitmeniniu aparatu, redaguoti skaitmenines nuotraukas.</w:t>
            </w:r>
          </w:p>
        </w:tc>
      </w:tr>
      <w:tr w:rsidR="00534A61" w:rsidRPr="00740655" w:rsidTr="007955CD">
        <w:trPr>
          <w:trHeight w:val="680"/>
        </w:trPr>
        <w:tc>
          <w:tcPr>
            <w:tcW w:w="22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9.4.2. Fotografuoti skaitmeniniu fotoaparatu.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9.4.1. Paaiškinti pagrindines fotografavimo taisykles.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9.4.3. Redaguoti skaitmeninę nuotrauką.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9.5. Naudotis skeneriu, tekstų ir vaizdų atpažinimo programa.</w:t>
            </w:r>
          </w:p>
        </w:tc>
      </w:tr>
      <w:tr w:rsidR="00534A61" w:rsidRPr="00740655" w:rsidTr="007955CD">
        <w:trPr>
          <w:trHeight w:val="680"/>
        </w:trPr>
        <w:tc>
          <w:tcPr>
            <w:tcW w:w="22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9.5.1. Skenuoti vaizdą.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9.5.2. Skenuoti tekstą.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9.6. Parengti leidinio maketą, spausdinti parengtą leidinį.</w:t>
            </w:r>
          </w:p>
        </w:tc>
      </w:tr>
      <w:tr w:rsidR="00534A61" w:rsidRPr="00740655" w:rsidTr="007955CD">
        <w:trPr>
          <w:trHeight w:val="907"/>
        </w:trPr>
        <w:tc>
          <w:tcPr>
            <w:tcW w:w="22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9.6.2. Mokytojui padedant suplanuoti ir parengti leidinio maketą.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9.6.4. Spausdinti parengtą leidinį.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9.6.1. Apibūdinti maketavimo darbus.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9.6.3. Rengti leidinius (lankstinukus, atvirukus, skelbimus, laikraščius ir pan.).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0655">
              <w:rPr>
                <w:rFonts w:ascii="Times New Roman" w:hAnsi="Times New Roman"/>
                <w:b/>
                <w:bCs/>
                <w:sz w:val="24"/>
                <w:szCs w:val="24"/>
                <w:lang w:eastAsia="lt-LT"/>
              </w:rPr>
              <w:lastRenderedPageBreak/>
              <w:t>10. Tinklalapių kūrimo pradmenys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10.1. Paaiškinti </w:t>
            </w:r>
            <w:r w:rsidRPr="00740655">
              <w:rPr>
                <w:rFonts w:ascii="Times New Roman" w:hAnsi="Times New Roman"/>
                <w:i/>
                <w:iCs/>
                <w:sz w:val="24"/>
                <w:szCs w:val="24"/>
                <w:lang w:eastAsia="lt-LT"/>
              </w:rPr>
              <w:t xml:space="preserve">HTML </w:t>
            </w: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kalbos sampratą ir pagrindinių gairių paskirtį.</w:t>
            </w:r>
          </w:p>
        </w:tc>
      </w:tr>
      <w:tr w:rsidR="00534A61" w:rsidRPr="00740655" w:rsidTr="00ED1C4C">
        <w:trPr>
          <w:trHeight w:val="293"/>
        </w:trPr>
        <w:tc>
          <w:tcPr>
            <w:tcW w:w="22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10.1.1. Paaiškinti, kas yra </w:t>
            </w:r>
            <w:r w:rsidRPr="00740655">
              <w:rPr>
                <w:rFonts w:ascii="Times New Roman" w:hAnsi="Times New Roman"/>
                <w:i/>
                <w:iCs/>
                <w:sz w:val="24"/>
                <w:szCs w:val="24"/>
                <w:lang w:eastAsia="lt-LT"/>
              </w:rPr>
              <w:t xml:space="preserve">HTML </w:t>
            </w: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kalba.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10.1.2. Apibūdinti </w:t>
            </w:r>
            <w:r w:rsidRPr="00740655">
              <w:rPr>
                <w:rFonts w:ascii="Times New Roman" w:hAnsi="Times New Roman"/>
                <w:i/>
                <w:iCs/>
                <w:sz w:val="24"/>
                <w:szCs w:val="24"/>
                <w:lang w:eastAsia="lt-LT"/>
              </w:rPr>
              <w:t xml:space="preserve">HTML </w:t>
            </w: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kalbos elementus: gaires ir atributus.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10.1.3. Nusakyti </w:t>
            </w:r>
            <w:r w:rsidRPr="00740655">
              <w:rPr>
                <w:rFonts w:ascii="Times New Roman" w:hAnsi="Times New Roman"/>
                <w:i/>
                <w:iCs/>
                <w:sz w:val="24"/>
                <w:szCs w:val="24"/>
                <w:lang w:eastAsia="lt-LT"/>
              </w:rPr>
              <w:t xml:space="preserve">HTML </w:t>
            </w: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failo struktūros pagrindines gaires.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10.1.4. Paaiškinti, kas yra hipertekstas, tinklalapis, svetainė.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10.1.5. Nusakyti hiperteksto privalumus.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10.2. Pasinaudoti grafikos </w:t>
            </w:r>
            <w:proofErr w:type="spellStart"/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rengykle</w:t>
            </w:r>
            <w:proofErr w:type="spellEnd"/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tinklalapių grafikos elementams kurti.</w:t>
            </w:r>
          </w:p>
        </w:tc>
      </w:tr>
      <w:tr w:rsidR="00534A61" w:rsidRPr="00740655" w:rsidTr="00ED1C4C">
        <w:trPr>
          <w:trHeight w:val="293"/>
        </w:trPr>
        <w:tc>
          <w:tcPr>
            <w:tcW w:w="22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10.2.1. Paaiškinti grafinės informacijos ypatumus.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10.2.2. Grafikos </w:t>
            </w:r>
            <w:proofErr w:type="spellStart"/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rengykle</w:t>
            </w:r>
            <w:proofErr w:type="spellEnd"/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kurti piešinius.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10.2.3. Nusakyti pagrindinius spalvų derinimo principus.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10.3. Kurti paprasčiausią tinklalapį.</w:t>
            </w:r>
          </w:p>
        </w:tc>
      </w:tr>
      <w:tr w:rsidR="00534A61" w:rsidRPr="00740655" w:rsidTr="00ED1C4C">
        <w:trPr>
          <w:trHeight w:val="293"/>
        </w:trPr>
        <w:tc>
          <w:tcPr>
            <w:tcW w:w="22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10.3.1. Naudoti teksto formatavimo bei sąrašų sudarymo gaires ir jų atributus.</w:t>
            </w: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10.3.2. Naudoti lentelių formatavimo gaires ir jų atributus.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10.3.3. Įterpti į tinklalapį grafinius elementus.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10.3.4. Paaiškinti </w:t>
            </w:r>
            <w:r w:rsidRPr="00740655">
              <w:rPr>
                <w:rFonts w:ascii="Times New Roman" w:hAnsi="Times New Roman"/>
                <w:i/>
                <w:sz w:val="24"/>
                <w:szCs w:val="24"/>
                <w:lang w:eastAsia="lt-LT"/>
              </w:rPr>
              <w:t>URL</w:t>
            </w: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adreso paskirtį.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10.3.5. Naudoti saitų sudarymo gaires.</w:t>
            </w:r>
          </w:p>
        </w:tc>
      </w:tr>
      <w:tr w:rsidR="00534A61" w:rsidRPr="00740655" w:rsidTr="00ED1C4C">
        <w:trPr>
          <w:trHeight w:val="454"/>
        </w:trPr>
        <w:tc>
          <w:tcPr>
            <w:tcW w:w="5000" w:type="pct"/>
            <w:gridSpan w:val="2"/>
            <w:vAlign w:val="center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10.4. Naudoti dizaino elementus tinklalapiams kurti.</w:t>
            </w:r>
          </w:p>
        </w:tc>
      </w:tr>
      <w:tr w:rsidR="00534A61" w:rsidRPr="00740655" w:rsidTr="001A74BA">
        <w:trPr>
          <w:trHeight w:val="864"/>
        </w:trPr>
        <w:tc>
          <w:tcPr>
            <w:tcW w:w="22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</w:p>
        </w:tc>
        <w:tc>
          <w:tcPr>
            <w:tcW w:w="2750" w:type="pct"/>
          </w:tcPr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10.4.1. Projektuoti svetainės, tinklalapių struktūrą.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10.4.2. Numatyti svetainės kūrimo etapus.</w:t>
            </w:r>
          </w:p>
          <w:p w:rsidR="00534A61" w:rsidRPr="00740655" w:rsidRDefault="00534A61" w:rsidP="00AA68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740655">
              <w:rPr>
                <w:rFonts w:ascii="Times New Roman" w:hAnsi="Times New Roman"/>
                <w:sz w:val="24"/>
                <w:szCs w:val="24"/>
                <w:lang w:eastAsia="lt-LT"/>
              </w:rPr>
              <w:t>10.4.3. Naudoti tinklalapio vaizdo formavimo gaires.</w:t>
            </w:r>
          </w:p>
        </w:tc>
      </w:tr>
    </w:tbl>
    <w:p w:rsidR="001C1A2A" w:rsidRDefault="001C1A2A" w:rsidP="00614613">
      <w:pPr>
        <w:spacing w:before="100" w:beforeAutospacing="1" w:after="100" w:afterAutospacing="1"/>
        <w:jc w:val="center"/>
        <w:outlineLvl w:val="0"/>
        <w:rPr>
          <w:rFonts w:ascii="Times New Roman" w:hAnsi="Times New Roman"/>
          <w:sz w:val="24"/>
          <w:szCs w:val="24"/>
        </w:rPr>
      </w:pPr>
    </w:p>
    <w:p w:rsidR="00614613" w:rsidRDefault="00614613" w:rsidP="00614613">
      <w:pPr>
        <w:spacing w:before="100" w:beforeAutospacing="1" w:after="100" w:afterAutospacing="1"/>
        <w:jc w:val="center"/>
        <w:outlineLvl w:val="0"/>
        <w:rPr>
          <w:rFonts w:ascii="Times New Roman" w:hAnsi="Times New Roman"/>
          <w:sz w:val="24"/>
          <w:szCs w:val="24"/>
        </w:rPr>
      </w:pPr>
    </w:p>
    <w:p w:rsidR="001A74BA" w:rsidRDefault="001A74BA" w:rsidP="00614613">
      <w:pPr>
        <w:spacing w:before="100" w:beforeAutospacing="1" w:after="100" w:afterAutospacing="1"/>
        <w:jc w:val="center"/>
        <w:outlineLvl w:val="0"/>
        <w:rPr>
          <w:rFonts w:ascii="Times New Roman" w:hAnsi="Times New Roman"/>
          <w:sz w:val="24"/>
          <w:szCs w:val="24"/>
        </w:rPr>
      </w:pPr>
    </w:p>
    <w:p w:rsidR="00614613" w:rsidRPr="00C6001D" w:rsidRDefault="00614613" w:rsidP="00614613">
      <w:pPr>
        <w:spacing w:before="100" w:beforeAutospacing="1" w:after="100" w:afterAutospacing="1"/>
        <w:jc w:val="center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</w:t>
      </w:r>
    </w:p>
    <w:sectPr w:rsidR="00614613" w:rsidRPr="00C6001D" w:rsidSect="00263837">
      <w:headerReference w:type="default" r:id="rId10"/>
      <w:footerReference w:type="default" r:id="rId11"/>
      <w:pgSz w:w="11906" w:h="16838" w:code="9"/>
      <w:pgMar w:top="1134" w:right="567" w:bottom="1134" w:left="1701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69E5" w:rsidRDefault="001D69E5" w:rsidP="00E1463E">
      <w:r>
        <w:separator/>
      </w:r>
    </w:p>
  </w:endnote>
  <w:endnote w:type="continuationSeparator" w:id="0">
    <w:p w:rsidR="001D69E5" w:rsidRDefault="001D69E5" w:rsidP="00E146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68E8" w:rsidRPr="00A23BDC" w:rsidRDefault="00F268E8" w:rsidP="00A23BDC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69E5" w:rsidRDefault="001D69E5" w:rsidP="00E1463E">
      <w:r>
        <w:separator/>
      </w:r>
    </w:p>
  </w:footnote>
  <w:footnote w:type="continuationSeparator" w:id="0">
    <w:p w:rsidR="001D69E5" w:rsidRDefault="001D69E5" w:rsidP="00E1463E">
      <w:r>
        <w:continuationSeparator/>
      </w:r>
    </w:p>
  </w:footnote>
  <w:footnote w:id="1">
    <w:p w:rsidR="007955CD" w:rsidRDefault="007955CD">
      <w:pPr>
        <w:pStyle w:val="Puslapioinaostekstas"/>
      </w:pPr>
      <w:r>
        <w:rPr>
          <w:rStyle w:val="Puslapioinaosnuoroda"/>
        </w:rPr>
        <w:footnoteRef/>
      </w:r>
      <w:r>
        <w:t xml:space="preserve"> </w:t>
      </w:r>
      <w:r w:rsidRPr="00446DD4">
        <w:rPr>
          <w:rFonts w:ascii="Times New Roman" w:hAnsi="Times New Roman"/>
          <w:sz w:val="22"/>
          <w:szCs w:val="22"/>
        </w:rPr>
        <w:t>Pagrindinio lygio reikalavimai mokinių pasiekimams apima ir minim</w:t>
      </w:r>
      <w:r w:rsidRPr="00446DD4">
        <w:rPr>
          <w:rFonts w:ascii="Times New Roman" w:hAnsi="Times New Roman"/>
          <w:sz w:val="22"/>
          <w:szCs w:val="22"/>
        </w:rPr>
        <w:t>a</w:t>
      </w:r>
      <w:r w:rsidRPr="00446DD4">
        <w:rPr>
          <w:rFonts w:ascii="Times New Roman" w:hAnsi="Times New Roman"/>
          <w:sz w:val="22"/>
          <w:szCs w:val="22"/>
        </w:rPr>
        <w:t>lius reikalavimus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/>
        <w:sz w:val="24"/>
      </w:rPr>
      <w:id w:val="-130638056"/>
      <w:docPartObj>
        <w:docPartGallery w:val="Page Numbers (Top of Page)"/>
        <w:docPartUnique/>
      </w:docPartObj>
    </w:sdtPr>
    <w:sdtContent>
      <w:p w:rsidR="00F268E8" w:rsidRDefault="00F268E8" w:rsidP="005E1594">
        <w:pPr>
          <w:pStyle w:val="Antrats"/>
          <w:jc w:val="right"/>
          <w:rPr>
            <w:rFonts w:ascii="Times New Roman" w:hAnsi="Times New Roman"/>
            <w:i/>
            <w:sz w:val="20"/>
            <w:szCs w:val="20"/>
          </w:rPr>
        </w:pPr>
        <w:r w:rsidRPr="00073231">
          <w:rPr>
            <w:rFonts w:ascii="Times New Roman" w:hAnsi="Times New Roman"/>
            <w:i/>
            <w:sz w:val="20"/>
            <w:szCs w:val="20"/>
          </w:rPr>
          <w:t>IT PUPP programos projektas, 2013-06-</w:t>
        </w:r>
        <w:r>
          <w:rPr>
            <w:rFonts w:ascii="Times New Roman" w:hAnsi="Times New Roman"/>
            <w:i/>
            <w:sz w:val="20"/>
            <w:szCs w:val="20"/>
          </w:rPr>
          <w:t>17</w:t>
        </w:r>
      </w:p>
      <w:p w:rsidR="00F268E8" w:rsidRDefault="00F268E8" w:rsidP="00D94D8D">
        <w:pPr>
          <w:pStyle w:val="Antrats"/>
          <w:spacing w:after="120"/>
          <w:jc w:val="center"/>
          <w:rPr>
            <w:rFonts w:ascii="Times New Roman" w:hAnsi="Times New Roman"/>
            <w:sz w:val="24"/>
          </w:rPr>
        </w:pPr>
        <w:r w:rsidRPr="0041653D">
          <w:rPr>
            <w:rFonts w:ascii="Times New Roman" w:hAnsi="Times New Roman"/>
            <w:sz w:val="24"/>
          </w:rPr>
          <w:fldChar w:fldCharType="begin"/>
        </w:r>
        <w:r w:rsidRPr="0041653D">
          <w:rPr>
            <w:rFonts w:ascii="Times New Roman" w:hAnsi="Times New Roman"/>
            <w:sz w:val="24"/>
          </w:rPr>
          <w:instrText>PAGE   \* MERGEFORMAT</w:instrText>
        </w:r>
        <w:r w:rsidRPr="0041653D">
          <w:rPr>
            <w:rFonts w:ascii="Times New Roman" w:hAnsi="Times New Roman"/>
            <w:sz w:val="24"/>
          </w:rPr>
          <w:fldChar w:fldCharType="separate"/>
        </w:r>
        <w:r w:rsidR="00864145">
          <w:rPr>
            <w:rFonts w:ascii="Times New Roman" w:hAnsi="Times New Roman"/>
            <w:noProof/>
            <w:sz w:val="24"/>
          </w:rPr>
          <w:t>4</w:t>
        </w:r>
        <w:r w:rsidRPr="0041653D">
          <w:rPr>
            <w:rFonts w:ascii="Times New Roman" w:hAnsi="Times New Roman"/>
            <w:sz w:val="24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/>
        <w:sz w:val="24"/>
      </w:rPr>
      <w:id w:val="-701714544"/>
      <w:docPartObj>
        <w:docPartGallery w:val="Page Numbers (Top of Page)"/>
        <w:docPartUnique/>
      </w:docPartObj>
    </w:sdtPr>
    <w:sdtContent>
      <w:p w:rsidR="00864145" w:rsidRDefault="00864145" w:rsidP="00864145">
        <w:pPr>
          <w:pStyle w:val="Antrats"/>
          <w:jc w:val="right"/>
          <w:rPr>
            <w:rFonts w:ascii="Times New Roman" w:hAnsi="Times New Roman"/>
            <w:i/>
            <w:sz w:val="20"/>
            <w:szCs w:val="20"/>
          </w:rPr>
        </w:pPr>
        <w:r w:rsidRPr="00073231">
          <w:rPr>
            <w:rFonts w:ascii="Times New Roman" w:hAnsi="Times New Roman"/>
            <w:i/>
            <w:sz w:val="20"/>
            <w:szCs w:val="20"/>
          </w:rPr>
          <w:t>IT PUPP programos projektas, 2013-06-</w:t>
        </w:r>
        <w:r>
          <w:rPr>
            <w:rFonts w:ascii="Times New Roman" w:hAnsi="Times New Roman"/>
            <w:i/>
            <w:sz w:val="20"/>
            <w:szCs w:val="20"/>
          </w:rPr>
          <w:t>17</w:t>
        </w:r>
      </w:p>
      <w:p w:rsidR="00263837" w:rsidRPr="00263837" w:rsidRDefault="00263837" w:rsidP="00263837">
        <w:pPr>
          <w:pStyle w:val="Antrats"/>
          <w:spacing w:after="120"/>
          <w:jc w:val="center"/>
          <w:rPr>
            <w:rFonts w:ascii="Times New Roman" w:hAnsi="Times New Roman"/>
            <w:sz w:val="24"/>
          </w:rPr>
        </w:pPr>
        <w:r w:rsidRPr="00263837">
          <w:rPr>
            <w:rFonts w:ascii="Times New Roman" w:hAnsi="Times New Roman"/>
            <w:sz w:val="24"/>
          </w:rPr>
          <w:fldChar w:fldCharType="begin"/>
        </w:r>
        <w:r w:rsidRPr="00263837">
          <w:rPr>
            <w:rFonts w:ascii="Times New Roman" w:hAnsi="Times New Roman"/>
            <w:sz w:val="24"/>
          </w:rPr>
          <w:instrText>PAGE   \* MERGEFORMAT</w:instrText>
        </w:r>
        <w:r w:rsidRPr="00263837">
          <w:rPr>
            <w:rFonts w:ascii="Times New Roman" w:hAnsi="Times New Roman"/>
            <w:sz w:val="24"/>
          </w:rPr>
          <w:fldChar w:fldCharType="separate"/>
        </w:r>
        <w:r w:rsidR="00864145">
          <w:rPr>
            <w:rFonts w:ascii="Times New Roman" w:hAnsi="Times New Roman"/>
            <w:noProof/>
            <w:sz w:val="24"/>
          </w:rPr>
          <w:t>6</w:t>
        </w:r>
        <w:r w:rsidRPr="00263837">
          <w:rPr>
            <w:rFonts w:ascii="Times New Roman" w:hAnsi="Times New Roman"/>
            <w:sz w:val="24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21273"/>
    <w:multiLevelType w:val="hybridMultilevel"/>
    <w:tmpl w:val="027C8D7E"/>
    <w:lvl w:ilvl="0" w:tplc="BE181484">
      <w:start w:val="1"/>
      <w:numFmt w:val="decimal"/>
      <w:lvlText w:val="5.%1."/>
      <w:lvlJc w:val="left"/>
      <w:pPr>
        <w:ind w:left="928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>
    <w:nsid w:val="04567E55"/>
    <w:multiLevelType w:val="multilevel"/>
    <w:tmpl w:val="F844D568"/>
    <w:lvl w:ilvl="0">
      <w:start w:val="4"/>
      <w:numFmt w:val="none"/>
      <w:lvlText w:val="5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lvlText w:val="17.%2."/>
      <w:lvlJc w:val="left"/>
      <w:pPr>
        <w:ind w:left="115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cs="Times New Roman" w:hint="default"/>
      </w:rPr>
    </w:lvl>
  </w:abstractNum>
  <w:abstractNum w:abstractNumId="2">
    <w:nsid w:val="083F1B45"/>
    <w:multiLevelType w:val="hybridMultilevel"/>
    <w:tmpl w:val="BC629232"/>
    <w:lvl w:ilvl="0" w:tplc="17D00B4E">
      <w:start w:val="1"/>
      <w:numFmt w:val="decimal"/>
      <w:lvlText w:val="15.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360" w:hanging="360"/>
      </w:pPr>
    </w:lvl>
    <w:lvl w:ilvl="2" w:tplc="0427001B" w:tentative="1">
      <w:start w:val="1"/>
      <w:numFmt w:val="lowerRoman"/>
      <w:lvlText w:val="%3."/>
      <w:lvlJc w:val="right"/>
      <w:pPr>
        <w:ind w:left="1080" w:hanging="180"/>
      </w:pPr>
    </w:lvl>
    <w:lvl w:ilvl="3" w:tplc="0427000F" w:tentative="1">
      <w:start w:val="1"/>
      <w:numFmt w:val="decimal"/>
      <w:lvlText w:val="%4."/>
      <w:lvlJc w:val="left"/>
      <w:pPr>
        <w:ind w:left="1800" w:hanging="360"/>
      </w:pPr>
    </w:lvl>
    <w:lvl w:ilvl="4" w:tplc="04270019" w:tentative="1">
      <w:start w:val="1"/>
      <w:numFmt w:val="lowerLetter"/>
      <w:lvlText w:val="%5."/>
      <w:lvlJc w:val="left"/>
      <w:pPr>
        <w:ind w:left="2520" w:hanging="360"/>
      </w:pPr>
    </w:lvl>
    <w:lvl w:ilvl="5" w:tplc="0427001B" w:tentative="1">
      <w:start w:val="1"/>
      <w:numFmt w:val="lowerRoman"/>
      <w:lvlText w:val="%6."/>
      <w:lvlJc w:val="right"/>
      <w:pPr>
        <w:ind w:left="3240" w:hanging="180"/>
      </w:pPr>
    </w:lvl>
    <w:lvl w:ilvl="6" w:tplc="0427000F" w:tentative="1">
      <w:start w:val="1"/>
      <w:numFmt w:val="decimal"/>
      <w:lvlText w:val="%7."/>
      <w:lvlJc w:val="left"/>
      <w:pPr>
        <w:ind w:left="3960" w:hanging="360"/>
      </w:pPr>
    </w:lvl>
    <w:lvl w:ilvl="7" w:tplc="04270019" w:tentative="1">
      <w:start w:val="1"/>
      <w:numFmt w:val="lowerLetter"/>
      <w:lvlText w:val="%8."/>
      <w:lvlJc w:val="left"/>
      <w:pPr>
        <w:ind w:left="4680" w:hanging="360"/>
      </w:pPr>
    </w:lvl>
    <w:lvl w:ilvl="8" w:tplc="0427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3">
    <w:nsid w:val="0B113CC1"/>
    <w:multiLevelType w:val="hybridMultilevel"/>
    <w:tmpl w:val="F788C35C"/>
    <w:lvl w:ilvl="0" w:tplc="BE181484">
      <w:start w:val="1"/>
      <w:numFmt w:val="decimal"/>
      <w:lvlText w:val="5.%1."/>
      <w:lvlJc w:val="left"/>
      <w:pPr>
        <w:ind w:left="720" w:hanging="360"/>
      </w:pPr>
      <w:rPr>
        <w:rFonts w:cs="Times New Roman"/>
      </w:rPr>
    </w:lvl>
    <w:lvl w:ilvl="1" w:tplc="0427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E725EFF"/>
    <w:multiLevelType w:val="multilevel"/>
    <w:tmpl w:val="BDCE092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6.%3."/>
      <w:lvlJc w:val="left"/>
      <w:pPr>
        <w:ind w:left="50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64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0E7841A4"/>
    <w:multiLevelType w:val="hybridMultilevel"/>
    <w:tmpl w:val="E6D403B6"/>
    <w:lvl w:ilvl="0" w:tplc="CF966D06">
      <w:start w:val="1"/>
      <w:numFmt w:val="decimal"/>
      <w:lvlText w:val="22.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0" w:hanging="360"/>
      </w:pPr>
    </w:lvl>
    <w:lvl w:ilvl="2" w:tplc="0427001B" w:tentative="1">
      <w:start w:val="1"/>
      <w:numFmt w:val="lowerRoman"/>
      <w:lvlText w:val="%3."/>
      <w:lvlJc w:val="right"/>
      <w:pPr>
        <w:ind w:left="720" w:hanging="180"/>
      </w:pPr>
    </w:lvl>
    <w:lvl w:ilvl="3" w:tplc="0427000F" w:tentative="1">
      <w:start w:val="1"/>
      <w:numFmt w:val="decimal"/>
      <w:lvlText w:val="%4."/>
      <w:lvlJc w:val="left"/>
      <w:pPr>
        <w:ind w:left="1440" w:hanging="360"/>
      </w:pPr>
    </w:lvl>
    <w:lvl w:ilvl="4" w:tplc="04270019" w:tentative="1">
      <w:start w:val="1"/>
      <w:numFmt w:val="lowerLetter"/>
      <w:lvlText w:val="%5."/>
      <w:lvlJc w:val="left"/>
      <w:pPr>
        <w:ind w:left="2160" w:hanging="360"/>
      </w:pPr>
    </w:lvl>
    <w:lvl w:ilvl="5" w:tplc="0427001B" w:tentative="1">
      <w:start w:val="1"/>
      <w:numFmt w:val="lowerRoman"/>
      <w:lvlText w:val="%6."/>
      <w:lvlJc w:val="right"/>
      <w:pPr>
        <w:ind w:left="2880" w:hanging="180"/>
      </w:pPr>
    </w:lvl>
    <w:lvl w:ilvl="6" w:tplc="0427000F" w:tentative="1">
      <w:start w:val="1"/>
      <w:numFmt w:val="decimal"/>
      <w:lvlText w:val="%7."/>
      <w:lvlJc w:val="left"/>
      <w:pPr>
        <w:ind w:left="3600" w:hanging="360"/>
      </w:pPr>
    </w:lvl>
    <w:lvl w:ilvl="7" w:tplc="04270019" w:tentative="1">
      <w:start w:val="1"/>
      <w:numFmt w:val="lowerLetter"/>
      <w:lvlText w:val="%8."/>
      <w:lvlJc w:val="left"/>
      <w:pPr>
        <w:ind w:left="4320" w:hanging="360"/>
      </w:pPr>
    </w:lvl>
    <w:lvl w:ilvl="8" w:tplc="0427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6">
    <w:nsid w:val="10473279"/>
    <w:multiLevelType w:val="hybridMultilevel"/>
    <w:tmpl w:val="71CC1756"/>
    <w:lvl w:ilvl="0" w:tplc="3640C558">
      <w:start w:val="1"/>
      <w:numFmt w:val="decimal"/>
      <w:lvlText w:val="4.%1."/>
      <w:lvlJc w:val="left"/>
      <w:pPr>
        <w:ind w:left="1211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7">
    <w:nsid w:val="10EF54C4"/>
    <w:multiLevelType w:val="multilevel"/>
    <w:tmpl w:val="BB1C91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7560" w:hanging="1800"/>
      </w:pPr>
      <w:rPr>
        <w:rFonts w:cs="Times New Roman" w:hint="default"/>
      </w:rPr>
    </w:lvl>
  </w:abstractNum>
  <w:abstractNum w:abstractNumId="8">
    <w:nsid w:val="128A64F4"/>
    <w:multiLevelType w:val="hybridMultilevel"/>
    <w:tmpl w:val="60D06784"/>
    <w:lvl w:ilvl="0" w:tplc="E7C04E10">
      <w:start w:val="1"/>
      <w:numFmt w:val="decimal"/>
      <w:lvlText w:val="20.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-709" w:hanging="360"/>
      </w:pPr>
    </w:lvl>
    <w:lvl w:ilvl="2" w:tplc="0427001B" w:tentative="1">
      <w:start w:val="1"/>
      <w:numFmt w:val="lowerRoman"/>
      <w:lvlText w:val="%3."/>
      <w:lvlJc w:val="right"/>
      <w:pPr>
        <w:ind w:left="11" w:hanging="180"/>
      </w:pPr>
    </w:lvl>
    <w:lvl w:ilvl="3" w:tplc="0427000F" w:tentative="1">
      <w:start w:val="1"/>
      <w:numFmt w:val="decimal"/>
      <w:lvlText w:val="%4."/>
      <w:lvlJc w:val="left"/>
      <w:pPr>
        <w:ind w:left="731" w:hanging="360"/>
      </w:pPr>
    </w:lvl>
    <w:lvl w:ilvl="4" w:tplc="04270019" w:tentative="1">
      <w:start w:val="1"/>
      <w:numFmt w:val="lowerLetter"/>
      <w:lvlText w:val="%5."/>
      <w:lvlJc w:val="left"/>
      <w:pPr>
        <w:ind w:left="1451" w:hanging="360"/>
      </w:pPr>
    </w:lvl>
    <w:lvl w:ilvl="5" w:tplc="0427001B" w:tentative="1">
      <w:start w:val="1"/>
      <w:numFmt w:val="lowerRoman"/>
      <w:lvlText w:val="%6."/>
      <w:lvlJc w:val="right"/>
      <w:pPr>
        <w:ind w:left="2171" w:hanging="180"/>
      </w:pPr>
    </w:lvl>
    <w:lvl w:ilvl="6" w:tplc="0427000F" w:tentative="1">
      <w:start w:val="1"/>
      <w:numFmt w:val="decimal"/>
      <w:lvlText w:val="%7."/>
      <w:lvlJc w:val="left"/>
      <w:pPr>
        <w:ind w:left="2891" w:hanging="360"/>
      </w:pPr>
    </w:lvl>
    <w:lvl w:ilvl="7" w:tplc="04270019" w:tentative="1">
      <w:start w:val="1"/>
      <w:numFmt w:val="lowerLetter"/>
      <w:lvlText w:val="%8."/>
      <w:lvlJc w:val="left"/>
      <w:pPr>
        <w:ind w:left="3611" w:hanging="360"/>
      </w:pPr>
    </w:lvl>
    <w:lvl w:ilvl="8" w:tplc="0427001B" w:tentative="1">
      <w:start w:val="1"/>
      <w:numFmt w:val="lowerRoman"/>
      <w:lvlText w:val="%9."/>
      <w:lvlJc w:val="right"/>
      <w:pPr>
        <w:ind w:left="4331" w:hanging="180"/>
      </w:pPr>
    </w:lvl>
  </w:abstractNum>
  <w:abstractNum w:abstractNumId="9">
    <w:nsid w:val="1B8C07E0"/>
    <w:multiLevelType w:val="hybridMultilevel"/>
    <w:tmpl w:val="79AE9926"/>
    <w:lvl w:ilvl="0" w:tplc="04270013">
      <w:start w:val="1"/>
      <w:numFmt w:val="upperRoman"/>
      <w:lvlText w:val="%1."/>
      <w:lvlJc w:val="right"/>
      <w:pPr>
        <w:ind w:left="360" w:hanging="360"/>
      </w:pPr>
      <w:rPr>
        <w:rFonts w:cs="Times New Roman"/>
      </w:r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5530D5F"/>
    <w:multiLevelType w:val="multilevel"/>
    <w:tmpl w:val="457052DC"/>
    <w:lvl w:ilvl="0">
      <w:start w:val="19"/>
      <w:numFmt w:val="decimal"/>
      <w:lvlText w:val="%1."/>
      <w:lvlJc w:val="left"/>
      <w:pPr>
        <w:ind w:left="600" w:hanging="60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1680" w:hanging="600"/>
      </w:pPr>
      <w:rPr>
        <w:rFonts w:cs="Times New Roman" w:hint="default"/>
      </w:rPr>
    </w:lvl>
    <w:lvl w:ilvl="2">
      <w:start w:val="2"/>
      <w:numFmt w:val="decimal"/>
      <w:lvlText w:val="%1.%2.%3."/>
      <w:lvlJc w:val="left"/>
      <w:pPr>
        <w:ind w:left="288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cs="Times New Roman" w:hint="default"/>
      </w:rPr>
    </w:lvl>
  </w:abstractNum>
  <w:abstractNum w:abstractNumId="11">
    <w:nsid w:val="26C46976"/>
    <w:multiLevelType w:val="hybridMultilevel"/>
    <w:tmpl w:val="5C384FFC"/>
    <w:lvl w:ilvl="0" w:tplc="C3006FC4">
      <w:start w:val="1"/>
      <w:numFmt w:val="decimal"/>
      <w:lvlText w:val="13.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6C46E57"/>
    <w:multiLevelType w:val="multilevel"/>
    <w:tmpl w:val="A79ED84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64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">
    <w:nsid w:val="2BF91F43"/>
    <w:multiLevelType w:val="hybridMultilevel"/>
    <w:tmpl w:val="611CF480"/>
    <w:lvl w:ilvl="0" w:tplc="E160AF94">
      <w:start w:val="1"/>
      <w:numFmt w:val="decimal"/>
      <w:lvlText w:val="9.%1."/>
      <w:lvlJc w:val="left"/>
      <w:pPr>
        <w:ind w:left="72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EEC5F30"/>
    <w:multiLevelType w:val="multilevel"/>
    <w:tmpl w:val="055E5B6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22.%3."/>
      <w:lvlJc w:val="left"/>
      <w:pPr>
        <w:ind w:left="504" w:hanging="504"/>
      </w:pPr>
      <w:rPr>
        <w:rFonts w:cs="Times New Roman" w:hint="default"/>
      </w:rPr>
    </w:lvl>
    <w:lvl w:ilvl="3">
      <w:start w:val="1"/>
      <w:numFmt w:val="decimal"/>
      <w:lvlText w:val="19.3.%4."/>
      <w:lvlJc w:val="left"/>
      <w:pPr>
        <w:ind w:left="64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5">
    <w:nsid w:val="33CE2B12"/>
    <w:multiLevelType w:val="hybridMultilevel"/>
    <w:tmpl w:val="2E64FF40"/>
    <w:lvl w:ilvl="0" w:tplc="16BA5F72">
      <w:start w:val="1"/>
      <w:numFmt w:val="decimal"/>
      <w:lvlText w:val="18.%1."/>
      <w:lvlJc w:val="left"/>
      <w:pPr>
        <w:ind w:left="72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68964A4"/>
    <w:multiLevelType w:val="multilevel"/>
    <w:tmpl w:val="425E884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>
    <w:nsid w:val="3A260292"/>
    <w:multiLevelType w:val="multilevel"/>
    <w:tmpl w:val="C0109A1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cs="Times New Roman"/>
      </w:rPr>
    </w:lvl>
    <w:lvl w:ilvl="3">
      <w:start w:val="1"/>
      <w:numFmt w:val="decimal"/>
      <w:lvlText w:val="19.3.%4."/>
      <w:lvlJc w:val="left"/>
      <w:pPr>
        <w:ind w:left="64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8">
    <w:nsid w:val="41C730FB"/>
    <w:multiLevelType w:val="hybridMultilevel"/>
    <w:tmpl w:val="3446CB50"/>
    <w:lvl w:ilvl="0" w:tplc="6136E13A">
      <w:start w:val="1"/>
      <w:numFmt w:val="decimal"/>
      <w:lvlText w:val="10.%1."/>
      <w:lvlJc w:val="left"/>
      <w:pPr>
        <w:ind w:left="108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9">
    <w:nsid w:val="428235BF"/>
    <w:multiLevelType w:val="multilevel"/>
    <w:tmpl w:val="C1F8E908"/>
    <w:lvl w:ilvl="0">
      <w:start w:val="1"/>
      <w:numFmt w:val="decimal"/>
      <w:lvlText w:val="11.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lvlText w:val="11.%3."/>
      <w:lvlJc w:val="left"/>
      <w:pPr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 w:hint="default"/>
      </w:rPr>
    </w:lvl>
  </w:abstractNum>
  <w:abstractNum w:abstractNumId="20">
    <w:nsid w:val="4BC80D2C"/>
    <w:multiLevelType w:val="multilevel"/>
    <w:tmpl w:val="BB1C91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7560" w:hanging="1800"/>
      </w:pPr>
      <w:rPr>
        <w:rFonts w:cs="Times New Roman" w:hint="default"/>
      </w:rPr>
    </w:lvl>
  </w:abstractNum>
  <w:abstractNum w:abstractNumId="21">
    <w:nsid w:val="578E3B09"/>
    <w:multiLevelType w:val="multilevel"/>
    <w:tmpl w:val="5D562CD6"/>
    <w:lvl w:ilvl="0">
      <w:start w:val="4"/>
      <w:numFmt w:val="none"/>
      <w:lvlText w:val="5."/>
      <w:lvlJc w:val="left"/>
      <w:pPr>
        <w:ind w:left="720" w:hanging="360"/>
      </w:pPr>
      <w:rPr>
        <w:rFonts w:cs="Times New Roman" w:hint="default"/>
      </w:rPr>
    </w:lvl>
    <w:lvl w:ilvl="1">
      <w:start w:val="4"/>
      <w:numFmt w:val="decimal"/>
      <w:lvlText w:val="17.%2.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cs="Times New Roman" w:hint="default"/>
      </w:rPr>
    </w:lvl>
  </w:abstractNum>
  <w:abstractNum w:abstractNumId="22">
    <w:nsid w:val="5E8D0C00"/>
    <w:multiLevelType w:val="hybridMultilevel"/>
    <w:tmpl w:val="BC06ED22"/>
    <w:lvl w:ilvl="0" w:tplc="7AAEF078">
      <w:start w:val="22"/>
      <w:numFmt w:val="decimal"/>
      <w:lvlText w:val="%1."/>
      <w:lvlJc w:val="left"/>
      <w:pPr>
        <w:ind w:left="1516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2236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956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3676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4396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5116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836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6556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7276" w:hanging="180"/>
      </w:pPr>
      <w:rPr>
        <w:rFonts w:cs="Times New Roman"/>
      </w:rPr>
    </w:lvl>
  </w:abstractNum>
  <w:abstractNum w:abstractNumId="23">
    <w:nsid w:val="64240697"/>
    <w:multiLevelType w:val="multilevel"/>
    <w:tmpl w:val="EA6CE97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24">
    <w:nsid w:val="690F204C"/>
    <w:multiLevelType w:val="multilevel"/>
    <w:tmpl w:val="70B2F2B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23.%3."/>
      <w:lvlJc w:val="left"/>
      <w:pPr>
        <w:ind w:left="504" w:hanging="504"/>
      </w:pPr>
      <w:rPr>
        <w:rFonts w:cs="Times New Roman" w:hint="default"/>
      </w:rPr>
    </w:lvl>
    <w:lvl w:ilvl="3">
      <w:start w:val="1"/>
      <w:numFmt w:val="decimal"/>
      <w:lvlText w:val="19.3.%4."/>
      <w:lvlJc w:val="left"/>
      <w:pPr>
        <w:ind w:left="64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5">
    <w:nsid w:val="6A2856C5"/>
    <w:multiLevelType w:val="hybridMultilevel"/>
    <w:tmpl w:val="0120A734"/>
    <w:lvl w:ilvl="0" w:tplc="4C129D74">
      <w:start w:val="1"/>
      <w:numFmt w:val="decimal"/>
      <w:lvlText w:val="8.%1."/>
      <w:lvlJc w:val="left"/>
      <w:pPr>
        <w:ind w:left="72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CBB10E7"/>
    <w:multiLevelType w:val="hybridMultilevel"/>
    <w:tmpl w:val="EA3A6678"/>
    <w:lvl w:ilvl="0" w:tplc="5A90A5B2">
      <w:start w:val="1"/>
      <w:numFmt w:val="decimal"/>
      <w:lvlText w:val="3.%1."/>
      <w:lvlJc w:val="left"/>
      <w:pPr>
        <w:ind w:left="108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7">
    <w:nsid w:val="6DCC69CD"/>
    <w:multiLevelType w:val="multilevel"/>
    <w:tmpl w:val="66A6547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22.%3."/>
      <w:lvlJc w:val="left"/>
      <w:pPr>
        <w:ind w:left="504" w:hanging="504"/>
      </w:pPr>
      <w:rPr>
        <w:rFonts w:cs="Times New Roman" w:hint="default"/>
      </w:rPr>
    </w:lvl>
    <w:lvl w:ilvl="3">
      <w:start w:val="1"/>
      <w:numFmt w:val="decimal"/>
      <w:lvlText w:val="19.3.%4."/>
      <w:lvlJc w:val="left"/>
      <w:pPr>
        <w:ind w:left="64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8">
    <w:nsid w:val="6E88175D"/>
    <w:multiLevelType w:val="multilevel"/>
    <w:tmpl w:val="11EE139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7560" w:hanging="1800"/>
      </w:pPr>
      <w:rPr>
        <w:rFonts w:cs="Times New Roman" w:hint="default"/>
      </w:rPr>
    </w:lvl>
  </w:abstractNum>
  <w:abstractNum w:abstractNumId="29">
    <w:nsid w:val="716C017C"/>
    <w:multiLevelType w:val="multilevel"/>
    <w:tmpl w:val="5E0ED860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18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0">
    <w:nsid w:val="71F50ED9"/>
    <w:multiLevelType w:val="hybridMultilevel"/>
    <w:tmpl w:val="BD667AF6"/>
    <w:lvl w:ilvl="0" w:tplc="716EE578">
      <w:start w:val="1"/>
      <w:numFmt w:val="decimal"/>
      <w:lvlText w:val="6.%1."/>
      <w:lvlJc w:val="left"/>
      <w:pPr>
        <w:ind w:left="72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2254950"/>
    <w:multiLevelType w:val="multilevel"/>
    <w:tmpl w:val="21C4AB26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3.%3."/>
      <w:lvlJc w:val="left"/>
      <w:pPr>
        <w:ind w:left="50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64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2">
    <w:nsid w:val="751E40FF"/>
    <w:multiLevelType w:val="multilevel"/>
    <w:tmpl w:val="A67EABC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22.%3."/>
      <w:lvlJc w:val="left"/>
      <w:pPr>
        <w:ind w:left="1639" w:hanging="504"/>
      </w:pPr>
      <w:rPr>
        <w:rFonts w:cs="Times New Roman" w:hint="default"/>
      </w:rPr>
    </w:lvl>
    <w:lvl w:ilvl="3">
      <w:start w:val="1"/>
      <w:numFmt w:val="decimal"/>
      <w:lvlText w:val="19.3.%4."/>
      <w:lvlJc w:val="left"/>
      <w:pPr>
        <w:ind w:left="64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3">
    <w:nsid w:val="7C464A15"/>
    <w:multiLevelType w:val="hybridMultilevel"/>
    <w:tmpl w:val="BA98D5DE"/>
    <w:lvl w:ilvl="0" w:tplc="47284FCE">
      <w:start w:val="1"/>
      <w:numFmt w:val="decimal"/>
      <w:lvlText w:val="19.%1."/>
      <w:lvlJc w:val="left"/>
      <w:pPr>
        <w:ind w:left="504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576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648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720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792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864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936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1008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10800" w:hanging="180"/>
      </w:pPr>
      <w:rPr>
        <w:rFonts w:cs="Times New Roman"/>
      </w:rPr>
    </w:lvl>
  </w:abstractNum>
  <w:num w:numId="1">
    <w:abstractNumId w:val="23"/>
  </w:num>
  <w:num w:numId="2">
    <w:abstractNumId w:val="17"/>
  </w:num>
  <w:num w:numId="3">
    <w:abstractNumId w:val="9"/>
  </w:num>
  <w:num w:numId="4">
    <w:abstractNumId w:val="7"/>
  </w:num>
  <w:num w:numId="5">
    <w:abstractNumId w:val="26"/>
  </w:num>
  <w:num w:numId="6">
    <w:abstractNumId w:val="0"/>
  </w:num>
  <w:num w:numId="7">
    <w:abstractNumId w:val="6"/>
  </w:num>
  <w:num w:numId="8">
    <w:abstractNumId w:val="30"/>
  </w:num>
  <w:num w:numId="9">
    <w:abstractNumId w:val="25"/>
  </w:num>
  <w:num w:numId="10">
    <w:abstractNumId w:val="13"/>
  </w:num>
  <w:num w:numId="11">
    <w:abstractNumId w:val="19"/>
  </w:num>
  <w:num w:numId="12">
    <w:abstractNumId w:val="15"/>
  </w:num>
  <w:num w:numId="13">
    <w:abstractNumId w:val="33"/>
  </w:num>
  <w:num w:numId="14">
    <w:abstractNumId w:val="32"/>
  </w:num>
  <w:num w:numId="15">
    <w:abstractNumId w:val="27"/>
  </w:num>
  <w:num w:numId="16">
    <w:abstractNumId w:val="14"/>
  </w:num>
  <w:num w:numId="17">
    <w:abstractNumId w:val="21"/>
  </w:num>
  <w:num w:numId="18">
    <w:abstractNumId w:val="22"/>
  </w:num>
  <w:num w:numId="19">
    <w:abstractNumId w:val="12"/>
  </w:num>
  <w:num w:numId="20">
    <w:abstractNumId w:val="31"/>
  </w:num>
  <w:num w:numId="21">
    <w:abstractNumId w:val="4"/>
  </w:num>
  <w:num w:numId="22">
    <w:abstractNumId w:val="10"/>
  </w:num>
  <w:num w:numId="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</w:num>
  <w:num w:numId="25">
    <w:abstractNumId w:val="18"/>
  </w:num>
  <w:num w:numId="26">
    <w:abstractNumId w:val="28"/>
  </w:num>
  <w:num w:numId="27">
    <w:abstractNumId w:val="1"/>
  </w:num>
  <w:num w:numId="28">
    <w:abstractNumId w:val="29"/>
  </w:num>
  <w:num w:numId="29">
    <w:abstractNumId w:val="16"/>
  </w:num>
  <w:num w:numId="30">
    <w:abstractNumId w:val="11"/>
  </w:num>
  <w:num w:numId="31">
    <w:abstractNumId w:val="2"/>
  </w:num>
  <w:num w:numId="32">
    <w:abstractNumId w:val="5"/>
  </w:num>
  <w:num w:numId="33">
    <w:abstractNumId w:val="8"/>
  </w:num>
  <w:num w:numId="34">
    <w:abstractNumId w:val="20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attachedTemplate r:id="rId1"/>
  <w:defaultTabStop w:val="1298"/>
  <w:hyphenationZone w:val="396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CCF"/>
    <w:rsid w:val="00004839"/>
    <w:rsid w:val="00006492"/>
    <w:rsid w:val="00011812"/>
    <w:rsid w:val="00012180"/>
    <w:rsid w:val="00015F84"/>
    <w:rsid w:val="00026F22"/>
    <w:rsid w:val="000351E0"/>
    <w:rsid w:val="000424A5"/>
    <w:rsid w:val="00046A5C"/>
    <w:rsid w:val="00065FDA"/>
    <w:rsid w:val="00073231"/>
    <w:rsid w:val="000749D5"/>
    <w:rsid w:val="0008640F"/>
    <w:rsid w:val="000A63C6"/>
    <w:rsid w:val="000A739D"/>
    <w:rsid w:val="000B0CE4"/>
    <w:rsid w:val="000B0F63"/>
    <w:rsid w:val="000B1F76"/>
    <w:rsid w:val="000D2E23"/>
    <w:rsid w:val="000D4D9A"/>
    <w:rsid w:val="000D6F8F"/>
    <w:rsid w:val="000F2FE9"/>
    <w:rsid w:val="000F4405"/>
    <w:rsid w:val="00100BE0"/>
    <w:rsid w:val="00106B8E"/>
    <w:rsid w:val="00110F73"/>
    <w:rsid w:val="00125739"/>
    <w:rsid w:val="00130924"/>
    <w:rsid w:val="00130EB5"/>
    <w:rsid w:val="001320CF"/>
    <w:rsid w:val="00134B0D"/>
    <w:rsid w:val="0015042A"/>
    <w:rsid w:val="00151339"/>
    <w:rsid w:val="00155349"/>
    <w:rsid w:val="00157104"/>
    <w:rsid w:val="00182610"/>
    <w:rsid w:val="00184A8E"/>
    <w:rsid w:val="0019239A"/>
    <w:rsid w:val="001967C7"/>
    <w:rsid w:val="001A574D"/>
    <w:rsid w:val="001A74BA"/>
    <w:rsid w:val="001C1A2A"/>
    <w:rsid w:val="001C23D1"/>
    <w:rsid w:val="001C4B9D"/>
    <w:rsid w:val="001C68E4"/>
    <w:rsid w:val="001D1D43"/>
    <w:rsid w:val="001D69E5"/>
    <w:rsid w:val="001D7013"/>
    <w:rsid w:val="001E2A00"/>
    <w:rsid w:val="001E6DAF"/>
    <w:rsid w:val="001E7BAE"/>
    <w:rsid w:val="001F5FC2"/>
    <w:rsid w:val="0021555B"/>
    <w:rsid w:val="00227688"/>
    <w:rsid w:val="00244032"/>
    <w:rsid w:val="00251C8A"/>
    <w:rsid w:val="002529FA"/>
    <w:rsid w:val="00255BF6"/>
    <w:rsid w:val="00260BE9"/>
    <w:rsid w:val="00262AEC"/>
    <w:rsid w:val="00263837"/>
    <w:rsid w:val="002658EC"/>
    <w:rsid w:val="002976FF"/>
    <w:rsid w:val="002A6CF8"/>
    <w:rsid w:val="002B37BD"/>
    <w:rsid w:val="002D1C12"/>
    <w:rsid w:val="002D1C37"/>
    <w:rsid w:val="002F0765"/>
    <w:rsid w:val="00303CB4"/>
    <w:rsid w:val="003051F6"/>
    <w:rsid w:val="00321E4A"/>
    <w:rsid w:val="0032212F"/>
    <w:rsid w:val="00323B13"/>
    <w:rsid w:val="0033500A"/>
    <w:rsid w:val="003414B4"/>
    <w:rsid w:val="003471A0"/>
    <w:rsid w:val="00361647"/>
    <w:rsid w:val="0037147A"/>
    <w:rsid w:val="003715C8"/>
    <w:rsid w:val="00383EEF"/>
    <w:rsid w:val="003858AF"/>
    <w:rsid w:val="00392514"/>
    <w:rsid w:val="003941BD"/>
    <w:rsid w:val="003B0E00"/>
    <w:rsid w:val="003B43E3"/>
    <w:rsid w:val="003C6B11"/>
    <w:rsid w:val="003D4AD2"/>
    <w:rsid w:val="003D696E"/>
    <w:rsid w:val="003E3362"/>
    <w:rsid w:val="003F44B8"/>
    <w:rsid w:val="00414301"/>
    <w:rsid w:val="0041653D"/>
    <w:rsid w:val="004202E7"/>
    <w:rsid w:val="00420F4E"/>
    <w:rsid w:val="004348D9"/>
    <w:rsid w:val="0043538E"/>
    <w:rsid w:val="00437EED"/>
    <w:rsid w:val="00437FD5"/>
    <w:rsid w:val="004419DE"/>
    <w:rsid w:val="00444BF0"/>
    <w:rsid w:val="00444CB0"/>
    <w:rsid w:val="00450DBC"/>
    <w:rsid w:val="00450F5B"/>
    <w:rsid w:val="00455DDE"/>
    <w:rsid w:val="004636FC"/>
    <w:rsid w:val="004647AA"/>
    <w:rsid w:val="00475358"/>
    <w:rsid w:val="004858D0"/>
    <w:rsid w:val="004B7183"/>
    <w:rsid w:val="004C0691"/>
    <w:rsid w:val="004D6AF0"/>
    <w:rsid w:val="004E41BB"/>
    <w:rsid w:val="004F11C2"/>
    <w:rsid w:val="00500FE2"/>
    <w:rsid w:val="005026A7"/>
    <w:rsid w:val="00515D41"/>
    <w:rsid w:val="00521DDA"/>
    <w:rsid w:val="00522E77"/>
    <w:rsid w:val="005304EC"/>
    <w:rsid w:val="00532B3C"/>
    <w:rsid w:val="00533344"/>
    <w:rsid w:val="00534A61"/>
    <w:rsid w:val="005627AB"/>
    <w:rsid w:val="00565891"/>
    <w:rsid w:val="00571BB4"/>
    <w:rsid w:val="00575614"/>
    <w:rsid w:val="005A2BEA"/>
    <w:rsid w:val="005A5CD8"/>
    <w:rsid w:val="005B0872"/>
    <w:rsid w:val="005B1E18"/>
    <w:rsid w:val="005C0734"/>
    <w:rsid w:val="005C174B"/>
    <w:rsid w:val="005C7774"/>
    <w:rsid w:val="005E0DF9"/>
    <w:rsid w:val="005E1594"/>
    <w:rsid w:val="005E1643"/>
    <w:rsid w:val="005E66B0"/>
    <w:rsid w:val="005E6ABD"/>
    <w:rsid w:val="005F183C"/>
    <w:rsid w:val="005F188D"/>
    <w:rsid w:val="005F7C5B"/>
    <w:rsid w:val="00614613"/>
    <w:rsid w:val="00626A92"/>
    <w:rsid w:val="00631AED"/>
    <w:rsid w:val="0063433D"/>
    <w:rsid w:val="00641B4D"/>
    <w:rsid w:val="0065487A"/>
    <w:rsid w:val="0065601A"/>
    <w:rsid w:val="006564E7"/>
    <w:rsid w:val="00661622"/>
    <w:rsid w:val="006675A1"/>
    <w:rsid w:val="00680F0B"/>
    <w:rsid w:val="00691142"/>
    <w:rsid w:val="006934EA"/>
    <w:rsid w:val="00695E87"/>
    <w:rsid w:val="00696153"/>
    <w:rsid w:val="006C1B23"/>
    <w:rsid w:val="006C3101"/>
    <w:rsid w:val="006C358C"/>
    <w:rsid w:val="0070149E"/>
    <w:rsid w:val="007121E9"/>
    <w:rsid w:val="0071311A"/>
    <w:rsid w:val="00740655"/>
    <w:rsid w:val="007429AF"/>
    <w:rsid w:val="00742F4B"/>
    <w:rsid w:val="00760720"/>
    <w:rsid w:val="00763598"/>
    <w:rsid w:val="00765B97"/>
    <w:rsid w:val="007955CD"/>
    <w:rsid w:val="00797ABA"/>
    <w:rsid w:val="007A4B32"/>
    <w:rsid w:val="007A5702"/>
    <w:rsid w:val="007A72F7"/>
    <w:rsid w:val="007B352E"/>
    <w:rsid w:val="007B3FEB"/>
    <w:rsid w:val="007C7ABE"/>
    <w:rsid w:val="007D12DB"/>
    <w:rsid w:val="007E612C"/>
    <w:rsid w:val="007E66F8"/>
    <w:rsid w:val="007F48C1"/>
    <w:rsid w:val="007F59BB"/>
    <w:rsid w:val="00800E1D"/>
    <w:rsid w:val="00810B21"/>
    <w:rsid w:val="00821A25"/>
    <w:rsid w:val="00836D34"/>
    <w:rsid w:val="0084008D"/>
    <w:rsid w:val="008402B6"/>
    <w:rsid w:val="00851321"/>
    <w:rsid w:val="00856006"/>
    <w:rsid w:val="00864145"/>
    <w:rsid w:val="00864597"/>
    <w:rsid w:val="008649D9"/>
    <w:rsid w:val="00871208"/>
    <w:rsid w:val="00884D41"/>
    <w:rsid w:val="0089539B"/>
    <w:rsid w:val="008A1A3E"/>
    <w:rsid w:val="008A1C13"/>
    <w:rsid w:val="008A1C8F"/>
    <w:rsid w:val="008B40CE"/>
    <w:rsid w:val="008C18F4"/>
    <w:rsid w:val="008C29C5"/>
    <w:rsid w:val="008E1511"/>
    <w:rsid w:val="008E4028"/>
    <w:rsid w:val="008E5DB6"/>
    <w:rsid w:val="008E7E05"/>
    <w:rsid w:val="008F3756"/>
    <w:rsid w:val="008F3B12"/>
    <w:rsid w:val="0090075B"/>
    <w:rsid w:val="00923D02"/>
    <w:rsid w:val="009264D7"/>
    <w:rsid w:val="009279CD"/>
    <w:rsid w:val="00935EAB"/>
    <w:rsid w:val="00940149"/>
    <w:rsid w:val="0094103D"/>
    <w:rsid w:val="009421DB"/>
    <w:rsid w:val="00946D25"/>
    <w:rsid w:val="00947E3F"/>
    <w:rsid w:val="009509E5"/>
    <w:rsid w:val="00956416"/>
    <w:rsid w:val="00971DC7"/>
    <w:rsid w:val="00975BD3"/>
    <w:rsid w:val="0099297A"/>
    <w:rsid w:val="009A0EB5"/>
    <w:rsid w:val="009A17CC"/>
    <w:rsid w:val="009A6030"/>
    <w:rsid w:val="009B0369"/>
    <w:rsid w:val="009B716C"/>
    <w:rsid w:val="009B7C39"/>
    <w:rsid w:val="009C0F9F"/>
    <w:rsid w:val="009C4137"/>
    <w:rsid w:val="009C6DD4"/>
    <w:rsid w:val="009C707A"/>
    <w:rsid w:val="009D427C"/>
    <w:rsid w:val="009E1F18"/>
    <w:rsid w:val="009E2698"/>
    <w:rsid w:val="009E4830"/>
    <w:rsid w:val="009E6415"/>
    <w:rsid w:val="009F246D"/>
    <w:rsid w:val="009F453E"/>
    <w:rsid w:val="00A13F25"/>
    <w:rsid w:val="00A20F96"/>
    <w:rsid w:val="00A211B5"/>
    <w:rsid w:val="00A23BDC"/>
    <w:rsid w:val="00A37C0C"/>
    <w:rsid w:val="00A416EC"/>
    <w:rsid w:val="00A4419B"/>
    <w:rsid w:val="00A45CCF"/>
    <w:rsid w:val="00A51BA8"/>
    <w:rsid w:val="00A52BB8"/>
    <w:rsid w:val="00A569EF"/>
    <w:rsid w:val="00A6152B"/>
    <w:rsid w:val="00A76739"/>
    <w:rsid w:val="00A9081C"/>
    <w:rsid w:val="00A92AFF"/>
    <w:rsid w:val="00A93492"/>
    <w:rsid w:val="00AA4763"/>
    <w:rsid w:val="00AA6833"/>
    <w:rsid w:val="00AB1128"/>
    <w:rsid w:val="00AD034F"/>
    <w:rsid w:val="00AE0744"/>
    <w:rsid w:val="00AE324E"/>
    <w:rsid w:val="00AE4E04"/>
    <w:rsid w:val="00AE611C"/>
    <w:rsid w:val="00AF1783"/>
    <w:rsid w:val="00B01BA2"/>
    <w:rsid w:val="00B14AC8"/>
    <w:rsid w:val="00B154FE"/>
    <w:rsid w:val="00B20B70"/>
    <w:rsid w:val="00B224EF"/>
    <w:rsid w:val="00B45496"/>
    <w:rsid w:val="00B73D67"/>
    <w:rsid w:val="00B7408F"/>
    <w:rsid w:val="00B75915"/>
    <w:rsid w:val="00B85E3B"/>
    <w:rsid w:val="00B925A2"/>
    <w:rsid w:val="00B9761B"/>
    <w:rsid w:val="00BA0D4B"/>
    <w:rsid w:val="00BA1EA4"/>
    <w:rsid w:val="00BA1FF4"/>
    <w:rsid w:val="00BA638B"/>
    <w:rsid w:val="00BB2826"/>
    <w:rsid w:val="00BB535C"/>
    <w:rsid w:val="00BC6317"/>
    <w:rsid w:val="00BD5A70"/>
    <w:rsid w:val="00BD6F02"/>
    <w:rsid w:val="00BE0C10"/>
    <w:rsid w:val="00BE26FC"/>
    <w:rsid w:val="00BE765E"/>
    <w:rsid w:val="00C05AF0"/>
    <w:rsid w:val="00C11325"/>
    <w:rsid w:val="00C11918"/>
    <w:rsid w:val="00C1778D"/>
    <w:rsid w:val="00C23D76"/>
    <w:rsid w:val="00C32909"/>
    <w:rsid w:val="00C47AF0"/>
    <w:rsid w:val="00C514EC"/>
    <w:rsid w:val="00C52048"/>
    <w:rsid w:val="00C554DA"/>
    <w:rsid w:val="00C6001D"/>
    <w:rsid w:val="00C626E4"/>
    <w:rsid w:val="00C63149"/>
    <w:rsid w:val="00C660D0"/>
    <w:rsid w:val="00C72240"/>
    <w:rsid w:val="00C742AE"/>
    <w:rsid w:val="00C76454"/>
    <w:rsid w:val="00C83B95"/>
    <w:rsid w:val="00CA0E2A"/>
    <w:rsid w:val="00CB62E5"/>
    <w:rsid w:val="00CC3953"/>
    <w:rsid w:val="00CC7597"/>
    <w:rsid w:val="00CD04C3"/>
    <w:rsid w:val="00CD0E2C"/>
    <w:rsid w:val="00CF03B4"/>
    <w:rsid w:val="00CF2B6E"/>
    <w:rsid w:val="00D00FE9"/>
    <w:rsid w:val="00D05A9E"/>
    <w:rsid w:val="00D13339"/>
    <w:rsid w:val="00D1521E"/>
    <w:rsid w:val="00D262AC"/>
    <w:rsid w:val="00D2686C"/>
    <w:rsid w:val="00D27427"/>
    <w:rsid w:val="00D402EF"/>
    <w:rsid w:val="00D44B18"/>
    <w:rsid w:val="00D44E09"/>
    <w:rsid w:val="00D63809"/>
    <w:rsid w:val="00D77009"/>
    <w:rsid w:val="00D85C0C"/>
    <w:rsid w:val="00D865DF"/>
    <w:rsid w:val="00D94D8D"/>
    <w:rsid w:val="00DB3710"/>
    <w:rsid w:val="00DC28EA"/>
    <w:rsid w:val="00DC435C"/>
    <w:rsid w:val="00DC6A72"/>
    <w:rsid w:val="00DD3336"/>
    <w:rsid w:val="00DD642F"/>
    <w:rsid w:val="00DE355A"/>
    <w:rsid w:val="00DE6721"/>
    <w:rsid w:val="00E115E7"/>
    <w:rsid w:val="00E130B1"/>
    <w:rsid w:val="00E1463E"/>
    <w:rsid w:val="00E148E7"/>
    <w:rsid w:val="00E15009"/>
    <w:rsid w:val="00E1645B"/>
    <w:rsid w:val="00E16B59"/>
    <w:rsid w:val="00E33B2B"/>
    <w:rsid w:val="00E35600"/>
    <w:rsid w:val="00E41402"/>
    <w:rsid w:val="00E42D24"/>
    <w:rsid w:val="00E43CE4"/>
    <w:rsid w:val="00E45CE7"/>
    <w:rsid w:val="00E548DA"/>
    <w:rsid w:val="00E627A0"/>
    <w:rsid w:val="00E67F74"/>
    <w:rsid w:val="00E77BAD"/>
    <w:rsid w:val="00E81BAF"/>
    <w:rsid w:val="00E86534"/>
    <w:rsid w:val="00E95063"/>
    <w:rsid w:val="00EA3218"/>
    <w:rsid w:val="00EB21B1"/>
    <w:rsid w:val="00EC1AB4"/>
    <w:rsid w:val="00EC3D8E"/>
    <w:rsid w:val="00ED1C4C"/>
    <w:rsid w:val="00ED38BB"/>
    <w:rsid w:val="00ED5862"/>
    <w:rsid w:val="00EE5CB8"/>
    <w:rsid w:val="00EF515D"/>
    <w:rsid w:val="00F04A4C"/>
    <w:rsid w:val="00F11AC4"/>
    <w:rsid w:val="00F15E56"/>
    <w:rsid w:val="00F17626"/>
    <w:rsid w:val="00F245B3"/>
    <w:rsid w:val="00F268E8"/>
    <w:rsid w:val="00F4272D"/>
    <w:rsid w:val="00F5497F"/>
    <w:rsid w:val="00F55FC2"/>
    <w:rsid w:val="00F5605D"/>
    <w:rsid w:val="00F57350"/>
    <w:rsid w:val="00F63773"/>
    <w:rsid w:val="00F67C9C"/>
    <w:rsid w:val="00F718BA"/>
    <w:rsid w:val="00F72042"/>
    <w:rsid w:val="00F723A1"/>
    <w:rsid w:val="00F738DA"/>
    <w:rsid w:val="00F73FCE"/>
    <w:rsid w:val="00F74C5F"/>
    <w:rsid w:val="00F778A4"/>
    <w:rsid w:val="00F8052A"/>
    <w:rsid w:val="00F80C5E"/>
    <w:rsid w:val="00F84CC5"/>
    <w:rsid w:val="00F86D0E"/>
    <w:rsid w:val="00FA5565"/>
    <w:rsid w:val="00FC38F3"/>
    <w:rsid w:val="00FC3A2F"/>
    <w:rsid w:val="00FC46B8"/>
    <w:rsid w:val="00FC75EC"/>
    <w:rsid w:val="00FD06FC"/>
    <w:rsid w:val="00FE07CA"/>
    <w:rsid w:val="00FE613C"/>
    <w:rsid w:val="00FF7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A45CCF"/>
    <w:rPr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99"/>
    <w:qFormat/>
    <w:rsid w:val="00A45CCF"/>
    <w:pPr>
      <w:ind w:left="720"/>
      <w:contextualSpacing/>
    </w:pPr>
  </w:style>
  <w:style w:type="paragraph" w:customStyle="1" w:styleId="Default">
    <w:name w:val="Default"/>
    <w:rsid w:val="00A45CCF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n-US" w:eastAsia="en-US"/>
    </w:rPr>
  </w:style>
  <w:style w:type="table" w:styleId="Lentelstinklelis">
    <w:name w:val="Table Grid"/>
    <w:basedOn w:val="prastojilentel"/>
    <w:uiPriority w:val="59"/>
    <w:rsid w:val="00A45CC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tarp">
    <w:name w:val="No Spacing"/>
    <w:uiPriority w:val="99"/>
    <w:qFormat/>
    <w:rsid w:val="00A45CCF"/>
    <w:rPr>
      <w:lang w:eastAsia="en-US"/>
    </w:rPr>
  </w:style>
  <w:style w:type="character" w:styleId="Komentaronuoroda">
    <w:name w:val="annotation reference"/>
    <w:basedOn w:val="Numatytasispastraiposriftas"/>
    <w:uiPriority w:val="99"/>
    <w:semiHidden/>
    <w:rsid w:val="00A45CCF"/>
    <w:rPr>
      <w:rFonts w:cs="Times New Roman"/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rsid w:val="00A45CCF"/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locked/>
    <w:rsid w:val="00A45CCF"/>
    <w:rPr>
      <w:rFonts w:cs="Times New Roman"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rsid w:val="00A45CC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locked/>
    <w:rsid w:val="00A45CCF"/>
    <w:rPr>
      <w:rFonts w:ascii="Tahoma" w:hAnsi="Tahoma" w:cs="Tahoma"/>
      <w:sz w:val="16"/>
      <w:szCs w:val="16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rsid w:val="00F778A4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locked/>
    <w:rsid w:val="00F778A4"/>
    <w:rPr>
      <w:rFonts w:cs="Times New Roman"/>
      <w:b/>
      <w:bCs/>
      <w:sz w:val="20"/>
      <w:szCs w:val="20"/>
    </w:rPr>
  </w:style>
  <w:style w:type="paragraph" w:styleId="Pagrindiniotekstotrauka">
    <w:name w:val="Body Text Indent"/>
    <w:basedOn w:val="prastasis"/>
    <w:link w:val="PagrindiniotekstotraukaDiagrama"/>
    <w:uiPriority w:val="99"/>
    <w:rsid w:val="00323B13"/>
    <w:pPr>
      <w:tabs>
        <w:tab w:val="left" w:pos="292"/>
        <w:tab w:val="right" w:pos="8953"/>
      </w:tabs>
      <w:autoSpaceDE w:val="0"/>
      <w:autoSpaceDN w:val="0"/>
      <w:adjustRightInd w:val="0"/>
      <w:spacing w:after="113" w:line="360" w:lineRule="atLeast"/>
      <w:ind w:firstLine="283"/>
      <w:jc w:val="both"/>
    </w:pPr>
    <w:rPr>
      <w:rFonts w:ascii="Times New Roman" w:eastAsia="Times New Roman" w:hAnsi="Times New Roman"/>
      <w:szCs w:val="24"/>
      <w:lang w:val="en-US"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uiPriority w:val="99"/>
    <w:locked/>
    <w:rsid w:val="00323B13"/>
    <w:rPr>
      <w:rFonts w:ascii="Times New Roman" w:hAnsi="Times New Roman" w:cs="Times New Roman"/>
      <w:sz w:val="24"/>
      <w:szCs w:val="24"/>
      <w:lang w:val="en-US"/>
    </w:rPr>
  </w:style>
  <w:style w:type="paragraph" w:styleId="Pagrindinistekstas2">
    <w:name w:val="Body Text 2"/>
    <w:basedOn w:val="prastasis"/>
    <w:link w:val="Pagrindinistekstas2Diagrama"/>
    <w:uiPriority w:val="99"/>
    <w:semiHidden/>
    <w:rsid w:val="00323B13"/>
    <w:pPr>
      <w:spacing w:after="120" w:line="480" w:lineRule="auto"/>
    </w:pPr>
  </w:style>
  <w:style w:type="character" w:customStyle="1" w:styleId="Pagrindinistekstas2Diagrama">
    <w:name w:val="Pagrindinis tekstas 2 Diagrama"/>
    <w:basedOn w:val="Numatytasispastraiposriftas"/>
    <w:link w:val="Pagrindinistekstas2"/>
    <w:uiPriority w:val="99"/>
    <w:semiHidden/>
    <w:locked/>
    <w:rsid w:val="00323B13"/>
    <w:rPr>
      <w:rFonts w:cs="Times New Roman"/>
    </w:rPr>
  </w:style>
  <w:style w:type="paragraph" w:styleId="Antrats">
    <w:name w:val="header"/>
    <w:basedOn w:val="prastasis"/>
    <w:link w:val="AntratsDiagrama"/>
    <w:uiPriority w:val="99"/>
    <w:rsid w:val="00E1463E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locked/>
    <w:rsid w:val="00E1463E"/>
    <w:rPr>
      <w:rFonts w:cs="Times New Roman"/>
    </w:rPr>
  </w:style>
  <w:style w:type="paragraph" w:styleId="Porat">
    <w:name w:val="footer"/>
    <w:basedOn w:val="prastasis"/>
    <w:link w:val="PoratDiagrama"/>
    <w:uiPriority w:val="99"/>
    <w:rsid w:val="00E1463E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locked/>
    <w:rsid w:val="00E1463E"/>
    <w:rPr>
      <w:rFonts w:cs="Times New Roman"/>
    </w:rPr>
  </w:style>
  <w:style w:type="paragraph" w:customStyle="1" w:styleId="WW-Default">
    <w:name w:val="WW-Default"/>
    <w:uiPriority w:val="99"/>
    <w:rsid w:val="00D27427"/>
    <w:pPr>
      <w:suppressAutoHyphens/>
      <w:autoSpaceDE w:val="0"/>
    </w:pPr>
    <w:rPr>
      <w:rFonts w:ascii="Times New Roman" w:hAnsi="Times New Roman"/>
      <w:color w:val="000000"/>
      <w:sz w:val="24"/>
      <w:szCs w:val="24"/>
      <w:lang w:eastAsia="ar-SA"/>
    </w:rPr>
  </w:style>
  <w:style w:type="paragraph" w:customStyle="1" w:styleId="Sraopastraipa1">
    <w:name w:val="Sąrašo pastraipa1"/>
    <w:basedOn w:val="prastasis"/>
    <w:uiPriority w:val="99"/>
    <w:rsid w:val="00D13339"/>
    <w:pPr>
      <w:spacing w:after="200" w:line="276" w:lineRule="auto"/>
      <w:ind w:left="720"/>
      <w:contextualSpacing/>
    </w:pPr>
    <w:rPr>
      <w:rFonts w:eastAsia="Times New Roman"/>
    </w:rPr>
  </w:style>
  <w:style w:type="paragraph" w:styleId="Dokumentoinaostekstas">
    <w:name w:val="endnote text"/>
    <w:basedOn w:val="prastasis"/>
    <w:link w:val="DokumentoinaostekstasDiagrama"/>
    <w:uiPriority w:val="99"/>
    <w:semiHidden/>
    <w:unhideWhenUsed/>
    <w:rsid w:val="007955CD"/>
    <w:rPr>
      <w:sz w:val="20"/>
      <w:szCs w:val="20"/>
    </w:rPr>
  </w:style>
  <w:style w:type="character" w:customStyle="1" w:styleId="DokumentoinaostekstasDiagrama">
    <w:name w:val="Dokumento išnašos tekstas Diagrama"/>
    <w:basedOn w:val="Numatytasispastraiposriftas"/>
    <w:link w:val="Dokumentoinaostekstas"/>
    <w:uiPriority w:val="99"/>
    <w:semiHidden/>
    <w:rsid w:val="007955CD"/>
    <w:rPr>
      <w:sz w:val="20"/>
      <w:szCs w:val="20"/>
      <w:lang w:eastAsia="en-US"/>
    </w:rPr>
  </w:style>
  <w:style w:type="character" w:styleId="Dokumentoinaosnumeris">
    <w:name w:val="endnote reference"/>
    <w:basedOn w:val="Numatytasispastraiposriftas"/>
    <w:uiPriority w:val="99"/>
    <w:semiHidden/>
    <w:unhideWhenUsed/>
    <w:rsid w:val="007955CD"/>
    <w:rPr>
      <w:vertAlign w:val="superscript"/>
    </w:rPr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7955CD"/>
    <w:rPr>
      <w:sz w:val="20"/>
      <w:szCs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7955CD"/>
    <w:rPr>
      <w:sz w:val="20"/>
      <w:szCs w:val="20"/>
      <w:lang w:eastAsia="en-US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7955C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A45CCF"/>
    <w:rPr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99"/>
    <w:qFormat/>
    <w:rsid w:val="00A45CCF"/>
    <w:pPr>
      <w:ind w:left="720"/>
      <w:contextualSpacing/>
    </w:pPr>
  </w:style>
  <w:style w:type="paragraph" w:customStyle="1" w:styleId="Default">
    <w:name w:val="Default"/>
    <w:rsid w:val="00A45CCF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n-US" w:eastAsia="en-US"/>
    </w:rPr>
  </w:style>
  <w:style w:type="table" w:styleId="Lentelstinklelis">
    <w:name w:val="Table Grid"/>
    <w:basedOn w:val="prastojilentel"/>
    <w:uiPriority w:val="59"/>
    <w:rsid w:val="00A45CC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tarp">
    <w:name w:val="No Spacing"/>
    <w:uiPriority w:val="99"/>
    <w:qFormat/>
    <w:rsid w:val="00A45CCF"/>
    <w:rPr>
      <w:lang w:eastAsia="en-US"/>
    </w:rPr>
  </w:style>
  <w:style w:type="character" w:styleId="Komentaronuoroda">
    <w:name w:val="annotation reference"/>
    <w:basedOn w:val="Numatytasispastraiposriftas"/>
    <w:uiPriority w:val="99"/>
    <w:semiHidden/>
    <w:rsid w:val="00A45CCF"/>
    <w:rPr>
      <w:rFonts w:cs="Times New Roman"/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rsid w:val="00A45CCF"/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locked/>
    <w:rsid w:val="00A45CCF"/>
    <w:rPr>
      <w:rFonts w:cs="Times New Roman"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rsid w:val="00A45CC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locked/>
    <w:rsid w:val="00A45CCF"/>
    <w:rPr>
      <w:rFonts w:ascii="Tahoma" w:hAnsi="Tahoma" w:cs="Tahoma"/>
      <w:sz w:val="16"/>
      <w:szCs w:val="16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rsid w:val="00F778A4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locked/>
    <w:rsid w:val="00F778A4"/>
    <w:rPr>
      <w:rFonts w:cs="Times New Roman"/>
      <w:b/>
      <w:bCs/>
      <w:sz w:val="20"/>
      <w:szCs w:val="20"/>
    </w:rPr>
  </w:style>
  <w:style w:type="paragraph" w:styleId="Pagrindiniotekstotrauka">
    <w:name w:val="Body Text Indent"/>
    <w:basedOn w:val="prastasis"/>
    <w:link w:val="PagrindiniotekstotraukaDiagrama"/>
    <w:uiPriority w:val="99"/>
    <w:rsid w:val="00323B13"/>
    <w:pPr>
      <w:tabs>
        <w:tab w:val="left" w:pos="292"/>
        <w:tab w:val="right" w:pos="8953"/>
      </w:tabs>
      <w:autoSpaceDE w:val="0"/>
      <w:autoSpaceDN w:val="0"/>
      <w:adjustRightInd w:val="0"/>
      <w:spacing w:after="113" w:line="360" w:lineRule="atLeast"/>
      <w:ind w:firstLine="283"/>
      <w:jc w:val="both"/>
    </w:pPr>
    <w:rPr>
      <w:rFonts w:ascii="Times New Roman" w:eastAsia="Times New Roman" w:hAnsi="Times New Roman"/>
      <w:szCs w:val="24"/>
      <w:lang w:val="en-US"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uiPriority w:val="99"/>
    <w:locked/>
    <w:rsid w:val="00323B13"/>
    <w:rPr>
      <w:rFonts w:ascii="Times New Roman" w:hAnsi="Times New Roman" w:cs="Times New Roman"/>
      <w:sz w:val="24"/>
      <w:szCs w:val="24"/>
      <w:lang w:val="en-US"/>
    </w:rPr>
  </w:style>
  <w:style w:type="paragraph" w:styleId="Pagrindinistekstas2">
    <w:name w:val="Body Text 2"/>
    <w:basedOn w:val="prastasis"/>
    <w:link w:val="Pagrindinistekstas2Diagrama"/>
    <w:uiPriority w:val="99"/>
    <w:semiHidden/>
    <w:rsid w:val="00323B13"/>
    <w:pPr>
      <w:spacing w:after="120" w:line="480" w:lineRule="auto"/>
    </w:pPr>
  </w:style>
  <w:style w:type="character" w:customStyle="1" w:styleId="Pagrindinistekstas2Diagrama">
    <w:name w:val="Pagrindinis tekstas 2 Diagrama"/>
    <w:basedOn w:val="Numatytasispastraiposriftas"/>
    <w:link w:val="Pagrindinistekstas2"/>
    <w:uiPriority w:val="99"/>
    <w:semiHidden/>
    <w:locked/>
    <w:rsid w:val="00323B13"/>
    <w:rPr>
      <w:rFonts w:cs="Times New Roman"/>
    </w:rPr>
  </w:style>
  <w:style w:type="paragraph" w:styleId="Antrats">
    <w:name w:val="header"/>
    <w:basedOn w:val="prastasis"/>
    <w:link w:val="AntratsDiagrama"/>
    <w:uiPriority w:val="99"/>
    <w:rsid w:val="00E1463E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locked/>
    <w:rsid w:val="00E1463E"/>
    <w:rPr>
      <w:rFonts w:cs="Times New Roman"/>
    </w:rPr>
  </w:style>
  <w:style w:type="paragraph" w:styleId="Porat">
    <w:name w:val="footer"/>
    <w:basedOn w:val="prastasis"/>
    <w:link w:val="PoratDiagrama"/>
    <w:uiPriority w:val="99"/>
    <w:rsid w:val="00E1463E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locked/>
    <w:rsid w:val="00E1463E"/>
    <w:rPr>
      <w:rFonts w:cs="Times New Roman"/>
    </w:rPr>
  </w:style>
  <w:style w:type="paragraph" w:customStyle="1" w:styleId="WW-Default">
    <w:name w:val="WW-Default"/>
    <w:uiPriority w:val="99"/>
    <w:rsid w:val="00D27427"/>
    <w:pPr>
      <w:suppressAutoHyphens/>
      <w:autoSpaceDE w:val="0"/>
    </w:pPr>
    <w:rPr>
      <w:rFonts w:ascii="Times New Roman" w:hAnsi="Times New Roman"/>
      <w:color w:val="000000"/>
      <w:sz w:val="24"/>
      <w:szCs w:val="24"/>
      <w:lang w:eastAsia="ar-SA"/>
    </w:rPr>
  </w:style>
  <w:style w:type="paragraph" w:customStyle="1" w:styleId="Sraopastraipa1">
    <w:name w:val="Sąrašo pastraipa1"/>
    <w:basedOn w:val="prastasis"/>
    <w:uiPriority w:val="99"/>
    <w:rsid w:val="00D13339"/>
    <w:pPr>
      <w:spacing w:after="200" w:line="276" w:lineRule="auto"/>
      <w:ind w:left="720"/>
      <w:contextualSpacing/>
    </w:pPr>
    <w:rPr>
      <w:rFonts w:eastAsia="Times New Roman"/>
    </w:rPr>
  </w:style>
  <w:style w:type="paragraph" w:styleId="Dokumentoinaostekstas">
    <w:name w:val="endnote text"/>
    <w:basedOn w:val="prastasis"/>
    <w:link w:val="DokumentoinaostekstasDiagrama"/>
    <w:uiPriority w:val="99"/>
    <w:semiHidden/>
    <w:unhideWhenUsed/>
    <w:rsid w:val="007955CD"/>
    <w:rPr>
      <w:sz w:val="20"/>
      <w:szCs w:val="20"/>
    </w:rPr>
  </w:style>
  <w:style w:type="character" w:customStyle="1" w:styleId="DokumentoinaostekstasDiagrama">
    <w:name w:val="Dokumento išnašos tekstas Diagrama"/>
    <w:basedOn w:val="Numatytasispastraiposriftas"/>
    <w:link w:val="Dokumentoinaostekstas"/>
    <w:uiPriority w:val="99"/>
    <w:semiHidden/>
    <w:rsid w:val="007955CD"/>
    <w:rPr>
      <w:sz w:val="20"/>
      <w:szCs w:val="20"/>
      <w:lang w:eastAsia="en-US"/>
    </w:rPr>
  </w:style>
  <w:style w:type="character" w:styleId="Dokumentoinaosnumeris">
    <w:name w:val="endnote reference"/>
    <w:basedOn w:val="Numatytasispastraiposriftas"/>
    <w:uiPriority w:val="99"/>
    <w:semiHidden/>
    <w:unhideWhenUsed/>
    <w:rsid w:val="007955CD"/>
    <w:rPr>
      <w:vertAlign w:val="superscript"/>
    </w:rPr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7955CD"/>
    <w:rPr>
      <w:sz w:val="20"/>
      <w:szCs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7955CD"/>
    <w:rPr>
      <w:sz w:val="20"/>
      <w:szCs w:val="20"/>
      <w:lang w:eastAsia="en-US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7955C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624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249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624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4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4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ijole\AppData\Local\Chemistry%20Add-in%20for%20Word\Chemistry%20Gallery\Chem4Word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765E1A-3B7A-40A3-8076-5A64054437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Chem4Word.dotx</Template>
  <TotalTime>227</TotalTime>
  <Pages>10</Pages>
  <Words>14432</Words>
  <Characters>8227</Characters>
  <Application>Microsoft Office Word</Application>
  <DocSecurity>0</DocSecurity>
  <Lines>68</Lines>
  <Paragraphs>45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 IT PUPP programos projekto variantas</vt:lpstr>
    </vt:vector>
  </TitlesOfParts>
  <Company/>
  <LinksUpToDate>false</LinksUpToDate>
  <CharactersWithSpaces>22614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 IT PUPP programos projekto variantas</dc:title>
  <dc:creator>Nijolė</dc:creator>
  <cp:lastModifiedBy>:)</cp:lastModifiedBy>
  <cp:revision>25</cp:revision>
  <cp:lastPrinted>2012-03-14T06:55:00Z</cp:lastPrinted>
  <dcterms:created xsi:type="dcterms:W3CDTF">2013-06-14T09:33:00Z</dcterms:created>
  <dcterms:modified xsi:type="dcterms:W3CDTF">2013-06-17T08:01:00Z</dcterms:modified>
</cp:coreProperties>
</file>