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10F6" w:rsidRPr="00264548" w:rsidRDefault="008D10F6" w:rsidP="002645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ILGALAIKIS PLANAS (pavyzdys)</w:t>
      </w:r>
    </w:p>
    <w:p w:rsidR="008D10F6" w:rsidRPr="00264548" w:rsidRDefault="00CA70B5" w:rsidP="002645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...</w:t>
      </w:r>
      <w:r w:rsidR="008D10F6" w:rsidRPr="00264548">
        <w:rPr>
          <w:rFonts w:ascii="Times New Roman" w:hAnsi="Times New Roman"/>
          <w:b/>
          <w:sz w:val="24"/>
          <w:szCs w:val="24"/>
        </w:rPr>
        <w:t xml:space="preserve"> mokslo metai</w:t>
      </w:r>
    </w:p>
    <w:p w:rsidR="008D10F6" w:rsidRPr="00264548" w:rsidRDefault="008D10F6" w:rsidP="00264548">
      <w:pPr>
        <w:spacing w:before="120" w:after="0" w:line="240" w:lineRule="auto"/>
        <w:jc w:val="center"/>
        <w:rPr>
          <w:rFonts w:ascii="Times New Roman" w:hAnsi="Times New Roman"/>
          <w:b/>
          <w:smallCaps/>
          <w:sz w:val="24"/>
          <w:szCs w:val="24"/>
        </w:rPr>
      </w:pPr>
      <w:r w:rsidRPr="00264548">
        <w:rPr>
          <w:rFonts w:ascii="Times New Roman" w:hAnsi="Times New Roman"/>
          <w:b/>
          <w:smallCaps/>
          <w:sz w:val="24"/>
          <w:szCs w:val="24"/>
        </w:rPr>
        <w:t xml:space="preserve">Informacinės technologijos. </w:t>
      </w:r>
      <w:r w:rsidR="000E6F27" w:rsidRPr="00264548">
        <w:rPr>
          <w:rFonts w:ascii="Times New Roman" w:eastAsia="Times New Roman" w:hAnsi="Times New Roman"/>
          <w:b/>
          <w:smallCaps/>
          <w:sz w:val="24"/>
          <w:szCs w:val="24"/>
          <w:lang w:eastAsia="ru-RU"/>
        </w:rPr>
        <w:t>Duomenų bazių kūrimas ir valdymas</w:t>
      </w:r>
    </w:p>
    <w:p w:rsidR="008D10F6" w:rsidRPr="00264548" w:rsidRDefault="008D10F6" w:rsidP="002645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11-12 klasė (III-IV gimnazijos klasė)</w:t>
      </w:r>
    </w:p>
    <w:p w:rsidR="008D10F6" w:rsidRPr="00264548" w:rsidRDefault="008D10F6" w:rsidP="002645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64548">
        <w:rPr>
          <w:rFonts w:ascii="Times New Roman" w:hAnsi="Times New Roman"/>
          <w:sz w:val="24"/>
          <w:szCs w:val="24"/>
        </w:rPr>
        <w:t>(išplėstinis kursas, 1 pamoka per savaitę)</w:t>
      </w:r>
    </w:p>
    <w:p w:rsidR="008D10F6" w:rsidRPr="00264548" w:rsidRDefault="008D10F6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Trumpa mokinių grupės charakteristika</w:t>
      </w:r>
    </w:p>
    <w:p w:rsidR="008D10F6" w:rsidRPr="00264548" w:rsidRDefault="008D10F6" w:rsidP="002645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64548">
        <w:rPr>
          <w:rFonts w:ascii="Times New Roman" w:hAnsi="Times New Roman"/>
          <w:i/>
          <w:sz w:val="24"/>
          <w:szCs w:val="24"/>
        </w:rPr>
        <w:t>Pastaba</w:t>
      </w:r>
      <w:r w:rsidRPr="00264548">
        <w:rPr>
          <w:rFonts w:ascii="Times New Roman" w:hAnsi="Times New Roman"/>
          <w:sz w:val="24"/>
          <w:szCs w:val="24"/>
        </w:rPr>
        <w:t xml:space="preserve">. </w:t>
      </w:r>
      <w:r w:rsidRPr="00264548">
        <w:rPr>
          <w:rFonts w:ascii="Times New Roman" w:hAnsi="Times New Roman"/>
          <w:iCs/>
          <w:sz w:val="24"/>
          <w:szCs w:val="24"/>
        </w:rPr>
        <w:t>Ar įsivesti šią dalį, kaip ir kada įsivesti, aptaria ir nusprendžia metodinio būrelio mokytojai.</w:t>
      </w:r>
      <w:r w:rsidRPr="0026454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264548">
        <w:rPr>
          <w:rFonts w:ascii="Times New Roman" w:hAnsi="Times New Roman"/>
          <w:sz w:val="24"/>
          <w:szCs w:val="24"/>
        </w:rPr>
        <w:t xml:space="preserve">Ši dalis gali būti pildoma arba papildoma antrais mokslo metais, kai mokytojas jau pažįsta mokinius. </w:t>
      </w:r>
    </w:p>
    <w:p w:rsidR="008D10F6" w:rsidRPr="00264548" w:rsidRDefault="008D10F6" w:rsidP="00264548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264548">
        <w:rPr>
          <w:rFonts w:ascii="Times New Roman" w:hAnsi="Times New Roman"/>
          <w:i/>
          <w:iCs/>
          <w:sz w:val="24"/>
          <w:szCs w:val="24"/>
        </w:rPr>
        <w:t>Mokinių grupė apibūdinama remiantis mokinių pasiekimų aprašais, mokinių asmens bylų informacija, pokalbiu su klasės auklėtojų, mokytojais, tėvais; jei reikia, kitų specialistų (logopedo, socialinio pedagogo) išvadomis.</w:t>
      </w:r>
    </w:p>
    <w:p w:rsidR="008D10F6" w:rsidRPr="00264548" w:rsidRDefault="008D10F6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Nuostatos</w:t>
      </w:r>
    </w:p>
    <w:p w:rsidR="008D10F6" w:rsidRPr="00264548" w:rsidRDefault="0050419F" w:rsidP="00264548">
      <w:pPr>
        <w:pStyle w:val="Sraopastraipa"/>
        <w:numPr>
          <w:ilvl w:val="0"/>
          <w:numId w:val="2"/>
        </w:numPr>
        <w:tabs>
          <w:tab w:val="left" w:pos="-5387"/>
          <w:tab w:val="left" w:pos="-5245"/>
        </w:tabs>
        <w:jc w:val="both"/>
      </w:pPr>
      <w:r w:rsidRPr="00264548">
        <w:t>Domėtis informacijos kaupimo, saugojimo, paieškos, apdorojimo budais ir priemonėmis.</w:t>
      </w:r>
    </w:p>
    <w:p w:rsidR="008D10F6" w:rsidRPr="00264548" w:rsidRDefault="008D10F6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Esminis gebėjimas</w:t>
      </w:r>
    </w:p>
    <w:p w:rsidR="008D10F6" w:rsidRPr="00264548" w:rsidRDefault="0050419F" w:rsidP="00264548">
      <w:pPr>
        <w:pStyle w:val="Sraopastraipa"/>
        <w:numPr>
          <w:ilvl w:val="0"/>
          <w:numId w:val="2"/>
        </w:numPr>
        <w:tabs>
          <w:tab w:val="left" w:pos="-5387"/>
          <w:tab w:val="left" w:pos="-5245"/>
        </w:tabs>
        <w:jc w:val="both"/>
      </w:pPr>
      <w:r w:rsidRPr="00264548">
        <w:t>Projektuoti ir kurti įvairias duomenų bazes</w:t>
      </w:r>
      <w:r w:rsidR="008D10F6" w:rsidRPr="00264548">
        <w:t>.</w:t>
      </w:r>
    </w:p>
    <w:p w:rsidR="008D10F6" w:rsidRPr="00264548" w:rsidRDefault="008D10F6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Mokymo uždaviniai</w:t>
      </w:r>
    </w:p>
    <w:p w:rsidR="008D10F6" w:rsidRPr="00264548" w:rsidRDefault="008D10F6" w:rsidP="00264548">
      <w:pPr>
        <w:pStyle w:val="Pa9"/>
        <w:spacing w:line="240" w:lineRule="auto"/>
        <w:jc w:val="both"/>
        <w:rPr>
          <w:color w:val="000000"/>
        </w:rPr>
      </w:pPr>
      <w:r w:rsidRPr="00264548">
        <w:rPr>
          <w:color w:val="000000"/>
        </w:rPr>
        <w:t>Siekdami informacinių technologijų ugdymo tikslo, mokiniai turėtų:</w:t>
      </w:r>
    </w:p>
    <w:p w:rsidR="008D10F6" w:rsidRPr="00264548" w:rsidRDefault="008D10F6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sumaniai, teisėtai ir tikslingai apdoroti informaciją naudojant informacines ir komunikacines technologijas;</w:t>
      </w:r>
    </w:p>
    <w:p w:rsidR="008D10F6" w:rsidRPr="00264548" w:rsidRDefault="008D10F6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taikyti informacines ir komunikacines technologijas mokydamiesi kitų dalykų, asmeninėje veikloje ir tuo gerinti savo mokymąsi;</w:t>
      </w:r>
    </w:p>
    <w:p w:rsidR="008D10F6" w:rsidRPr="00264548" w:rsidRDefault="008D10F6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ugdytis nuostatą taisyklingai vartoti informatikos, informacinių ir komunikacinių technologijų terminus;</w:t>
      </w:r>
    </w:p>
    <w:p w:rsidR="008D10F6" w:rsidRPr="00264548" w:rsidRDefault="008D10F6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lt-LT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ugdytis gebėjimą aiškiai ir argumentuotai dėstyti mintis, lavinti struktūrinį ir loginį mąstymą, kūrybingumą, pasitikėjimą savo jėgomis.</w:t>
      </w:r>
    </w:p>
    <w:p w:rsidR="008D10F6" w:rsidRPr="00264548" w:rsidRDefault="008D10F6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Mokymo ir mokymosi priemonės</w:t>
      </w:r>
    </w:p>
    <w:p w:rsidR="008D10F6" w:rsidRPr="00264548" w:rsidRDefault="008D10F6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Vidurinio ugdymo bendrosios programos (patvirtintos Lietuvos Respublikos švietimo ir mokslo ministro 2011 m. vasario 21 d. įsakymu Nr. V-269).</w:t>
      </w:r>
    </w:p>
    <w:p w:rsidR="008D10F6" w:rsidRPr="00264548" w:rsidRDefault="00CA70B5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...</w:t>
      </w:r>
      <w:r w:rsidR="00183A80" w:rsidRPr="00264548">
        <w:rPr>
          <w:rFonts w:ascii="Times New Roman" w:hAnsi="Times New Roman"/>
          <w:color w:val="000000"/>
          <w:sz w:val="24"/>
          <w:szCs w:val="24"/>
        </w:rPr>
        <w:t xml:space="preserve"> mokslo metų pagrindinio ir vidurinio ugdymo bendrieji ugdymo planai </w:t>
      </w:r>
      <w:r w:rsidR="008D10F6" w:rsidRPr="00264548">
        <w:rPr>
          <w:rFonts w:ascii="Times New Roman" w:hAnsi="Times New Roman"/>
          <w:color w:val="000000"/>
          <w:sz w:val="24"/>
          <w:szCs w:val="24"/>
        </w:rPr>
        <w:t xml:space="preserve">(patvirtinti Lietuvos Respublikos švietimo ir mokslo ministro </w:t>
      </w:r>
      <w:r>
        <w:rPr>
          <w:rFonts w:ascii="Times New Roman" w:hAnsi="Times New Roman"/>
          <w:color w:val="000000"/>
          <w:sz w:val="24"/>
          <w:szCs w:val="24"/>
        </w:rPr>
        <w:t xml:space="preserve">... m. ... mėn. ... </w:t>
      </w:r>
      <w:r w:rsidR="00183A80" w:rsidRPr="00264548">
        <w:rPr>
          <w:rFonts w:ascii="Times New Roman" w:hAnsi="Times New Roman"/>
          <w:color w:val="000000"/>
          <w:sz w:val="24"/>
          <w:szCs w:val="24"/>
        </w:rPr>
        <w:t xml:space="preserve">d. Nr. </w:t>
      </w:r>
      <w:r>
        <w:rPr>
          <w:rFonts w:ascii="Times New Roman" w:hAnsi="Times New Roman"/>
          <w:color w:val="000000"/>
          <w:sz w:val="24"/>
          <w:szCs w:val="24"/>
        </w:rPr>
        <w:t>...</w:t>
      </w:r>
      <w:r w:rsidR="008D10F6" w:rsidRPr="00264548">
        <w:rPr>
          <w:rFonts w:ascii="Times New Roman" w:hAnsi="Times New Roman"/>
          <w:color w:val="000000"/>
          <w:sz w:val="24"/>
          <w:szCs w:val="24"/>
        </w:rPr>
        <w:t>).</w:t>
      </w:r>
    </w:p>
    <w:p w:rsidR="00183A80" w:rsidRPr="00264548" w:rsidRDefault="008514CE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L. </w:t>
      </w:r>
      <w:proofErr w:type="spellStart"/>
      <w:r w:rsidRPr="00264548">
        <w:rPr>
          <w:rFonts w:ascii="Times New Roman" w:hAnsi="Times New Roman"/>
          <w:color w:val="000000"/>
          <w:sz w:val="24"/>
          <w:szCs w:val="24"/>
        </w:rPr>
        <w:t>Friedrichsen</w:t>
      </w:r>
      <w:proofErr w:type="spellEnd"/>
      <w:r w:rsidRPr="00264548">
        <w:rPr>
          <w:rFonts w:ascii="Times New Roman" w:hAnsi="Times New Roman"/>
          <w:color w:val="000000"/>
          <w:sz w:val="24"/>
          <w:szCs w:val="24"/>
        </w:rPr>
        <w:t>, Duomenų bazių kūrimas ir valdymas (Microsoft Access 2007, 2010 ir 2013).</w:t>
      </w:r>
      <w:r w:rsidRPr="00264548">
        <w:rPr>
          <w:rFonts w:ascii="Times New Roman" w:hAnsi="Times New Roman"/>
          <w:color w:val="000000"/>
          <w:sz w:val="24"/>
          <w:szCs w:val="24"/>
        </w:rPr>
        <w:br/>
        <w:t>XI–XII kl. Vilnius: Žara, 2013</w:t>
      </w:r>
    </w:p>
    <w:p w:rsidR="007D5150" w:rsidRPr="00264548" w:rsidRDefault="007D5150" w:rsidP="0026454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64548">
        <w:rPr>
          <w:rFonts w:ascii="Times New Roman" w:hAnsi="Times New Roman"/>
          <w:b/>
          <w:sz w:val="24"/>
          <w:szCs w:val="24"/>
        </w:rPr>
        <w:t>Vertinimas</w:t>
      </w:r>
    </w:p>
    <w:p w:rsidR="007D5150" w:rsidRPr="00264548" w:rsidRDefault="007D5150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Mokinių žinios ir gebėjimai vertinami pagal įvairių užduočių atlikimo rezultatus. Pažymiu vertinami testai, savarankiški, praktiniai, kūrybiniai darbai, projektai, kai mokiniai parodo Bendrosiose programose numatomas žinias, supratimą ir gebėjimus.</w:t>
      </w:r>
    </w:p>
    <w:p w:rsidR="007D5150" w:rsidRPr="00264548" w:rsidRDefault="007D5150" w:rsidP="0026454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264548">
        <w:rPr>
          <w:rFonts w:ascii="Times New Roman" w:hAnsi="Times New Roman"/>
          <w:color w:val="000000"/>
          <w:sz w:val="24"/>
          <w:szCs w:val="24"/>
        </w:rPr>
        <w:t>Kiekvieno mokymosi etapo (ar veiklos srities) pabaigoje taikomas apibendrinamasis vertinimas panaudojant diagnostines užduotis, kurios parengiamos atsižvelgiant į Bendrosiose programose numatytus pasiekimus, pasiekimų lygius, žinių ir gebėjimų santykį.</w:t>
      </w:r>
    </w:p>
    <w:p w:rsidR="007D5150" w:rsidRPr="00264548" w:rsidRDefault="00EA4A2C" w:rsidP="00EA4A2C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4A2C">
        <w:rPr>
          <w:rFonts w:ascii="Times New Roman" w:hAnsi="Times New Roman"/>
          <w:color w:val="000000"/>
          <w:sz w:val="24"/>
          <w:szCs w:val="24"/>
        </w:rPr>
        <w:t>Vertinant mokinių žinias vadovaujamasi Pradinio, pagrindinio ir vidurinio ugdymo programų aprašu (patvirtinta švietimo ir mokslo ministro 2015 m. gruodžio 21 d. įsakymu Nr. V-1309), bendra mokyklos ir / ar mokytojo parengta pasiekimų ir pažangos vertinimo tvarka.</w:t>
      </w:r>
    </w:p>
    <w:p w:rsidR="00DB68AF" w:rsidRDefault="00DB68AF" w:rsidP="007D51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7D5150" w:rsidRPr="007D5150" w:rsidRDefault="007D5150" w:rsidP="007D51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  <w:sectPr w:rsidR="007D5150" w:rsidRPr="007D5150" w:rsidSect="00EA4A2C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134" w:right="567" w:bottom="851" w:left="1418" w:header="709" w:footer="709" w:gutter="0"/>
          <w:cols w:space="708"/>
          <w:titlePg/>
          <w:docGrid w:linePitch="360"/>
        </w:sectPr>
      </w:pPr>
    </w:p>
    <w:p w:rsidR="00DB68AF" w:rsidRDefault="00EB0C61" w:rsidP="00EA4A2C">
      <w:pPr>
        <w:spacing w:after="100" w:afterAutospacing="1" w:line="240" w:lineRule="auto"/>
        <w:jc w:val="center"/>
        <w:rPr>
          <w:rFonts w:ascii="Times New Roman" w:eastAsia="Times New Roman" w:hAnsi="Times New Roman"/>
          <w:b/>
          <w:smallCaps/>
          <w:lang w:eastAsia="ru-RU"/>
        </w:rPr>
      </w:pPr>
      <w:r w:rsidRPr="00EB0C61">
        <w:rPr>
          <w:rFonts w:ascii="Times New Roman" w:eastAsia="Times New Roman" w:hAnsi="Times New Roman"/>
          <w:b/>
          <w:smallCaps/>
          <w:lang w:eastAsia="ru-RU"/>
        </w:rPr>
        <w:lastRenderedPageBreak/>
        <w:t xml:space="preserve">Mokymo ir mokymosi turinys. </w:t>
      </w:r>
      <w:r w:rsidR="00DB68AF" w:rsidRPr="0050419F">
        <w:rPr>
          <w:rFonts w:ascii="Times New Roman" w:eastAsia="Times New Roman" w:hAnsi="Times New Roman"/>
          <w:b/>
          <w:smallCaps/>
          <w:lang w:eastAsia="ru-RU"/>
        </w:rPr>
        <w:t>Duomenų bazių kūrimas ir valdymas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5632"/>
        <w:gridCol w:w="1134"/>
        <w:gridCol w:w="3440"/>
        <w:gridCol w:w="3222"/>
      </w:tblGrid>
      <w:tr w:rsidR="0050419F" w:rsidRPr="0050419F" w:rsidTr="00315777">
        <w:trPr>
          <w:tblHeader/>
          <w:jc w:val="center"/>
        </w:trPr>
        <w:tc>
          <w:tcPr>
            <w:tcW w:w="2376" w:type="dxa"/>
            <w:shd w:val="clear" w:color="auto" w:fill="E0E0E0"/>
            <w:vAlign w:val="center"/>
          </w:tcPr>
          <w:p w:rsidR="0050419F" w:rsidRPr="0050419F" w:rsidRDefault="0050419F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Etapo pavadinimas / tema</w:t>
            </w:r>
          </w:p>
        </w:tc>
        <w:tc>
          <w:tcPr>
            <w:tcW w:w="5632" w:type="dxa"/>
            <w:shd w:val="clear" w:color="auto" w:fill="E0E0E0"/>
            <w:vAlign w:val="center"/>
          </w:tcPr>
          <w:p w:rsidR="0050419F" w:rsidRPr="0050419F" w:rsidRDefault="0050419F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Mokinių gebėjimai (</w:t>
            </w:r>
            <w:r w:rsidRPr="0050419F">
              <w:rPr>
                <w:rFonts w:ascii="Times New Roman" w:hAnsi="Times New Roman"/>
                <w:b/>
                <w:i/>
                <w:sz w:val="18"/>
                <w:szCs w:val="18"/>
              </w:rPr>
              <w:t>laukiami rezultatai</w:t>
            </w: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)</w:t>
            </w:r>
          </w:p>
        </w:tc>
        <w:tc>
          <w:tcPr>
            <w:tcW w:w="1134" w:type="dxa"/>
            <w:shd w:val="clear" w:color="auto" w:fill="E0E0E0"/>
            <w:vAlign w:val="center"/>
          </w:tcPr>
          <w:p w:rsidR="0050419F" w:rsidRPr="0050419F" w:rsidRDefault="0050419F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Valandos (nuo–iki)</w:t>
            </w:r>
          </w:p>
        </w:tc>
        <w:tc>
          <w:tcPr>
            <w:tcW w:w="3440" w:type="dxa"/>
            <w:shd w:val="clear" w:color="auto" w:fill="E0E0E0"/>
            <w:vAlign w:val="center"/>
          </w:tcPr>
          <w:p w:rsidR="0050419F" w:rsidRPr="0050419F" w:rsidRDefault="0050419F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Vertinimas</w:t>
            </w:r>
          </w:p>
        </w:tc>
        <w:tc>
          <w:tcPr>
            <w:tcW w:w="3222" w:type="dxa"/>
            <w:shd w:val="clear" w:color="auto" w:fill="E0E0E0"/>
            <w:vAlign w:val="center"/>
          </w:tcPr>
          <w:p w:rsidR="0050419F" w:rsidRPr="0050419F" w:rsidRDefault="0050419F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Pastabos</w:t>
            </w:r>
          </w:p>
        </w:tc>
      </w:tr>
      <w:tr w:rsidR="00315777" w:rsidRPr="0050419F" w:rsidTr="00D828D1">
        <w:trPr>
          <w:trHeight w:val="1445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50419F" w:rsidRPr="0050419F" w:rsidRDefault="0050419F" w:rsidP="0050419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0419F">
              <w:rPr>
                <w:rFonts w:ascii="Times New Roman" w:hAnsi="Times New Roman"/>
                <w:b/>
              </w:rPr>
              <w:t>Įvadas</w:t>
            </w:r>
          </w:p>
        </w:tc>
        <w:tc>
          <w:tcPr>
            <w:tcW w:w="5632" w:type="dxa"/>
            <w:shd w:val="clear" w:color="auto" w:fill="auto"/>
            <w:vAlign w:val="center"/>
          </w:tcPr>
          <w:p w:rsidR="0050419F" w:rsidRPr="0050419F" w:rsidRDefault="0050419F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50419F">
              <w:rPr>
                <w:rFonts w:ascii="Times New Roman" w:hAnsi="Times New Roman"/>
                <w:color w:val="000000"/>
                <w:lang w:eastAsia="lt-LT"/>
              </w:rPr>
              <w:t>Mokiniai supažindinami su keliamais mokymosi tikslais ir uždaviniais, numatomu ugdymo turiniu ir veiklos sritimis, vertinimu.</w:t>
            </w:r>
          </w:p>
          <w:p w:rsidR="0050419F" w:rsidRPr="0050419F" w:rsidRDefault="0050419F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50419F">
              <w:rPr>
                <w:rFonts w:ascii="Times New Roman" w:hAnsi="Times New Roman"/>
                <w:color w:val="000000"/>
                <w:lang w:eastAsia="lt-LT"/>
              </w:rPr>
              <w:t>Mokiniai supažindinami su informacinių technologijų VBE programa.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0419F" w:rsidRPr="0050419F" w:rsidRDefault="0050419F" w:rsidP="0050419F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1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50419F" w:rsidRPr="00FF0374" w:rsidRDefault="0050419F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</w:rPr>
              <w:t xml:space="preserve">Visose pamokose nuolat taikomas </w:t>
            </w:r>
            <w:r w:rsidRPr="00FF0374">
              <w:rPr>
                <w:rFonts w:ascii="Times New Roman" w:hAnsi="Times New Roman"/>
                <w:i/>
              </w:rPr>
              <w:t>formuojamasis vertinimas</w:t>
            </w:r>
            <w:r w:rsidRPr="00FF0374">
              <w:rPr>
                <w:rFonts w:ascii="Times New Roman" w:hAnsi="Times New Roman"/>
              </w:rPr>
              <w:t>.</w:t>
            </w:r>
          </w:p>
          <w:p w:rsidR="0050419F" w:rsidRPr="00FF0374" w:rsidRDefault="0050419F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</w:rPr>
              <w:t>Mokiniai mokomi ir skatinami įsivertinti mokymosi procesą, pasiektus rezultatus.</w:t>
            </w:r>
          </w:p>
        </w:tc>
        <w:tc>
          <w:tcPr>
            <w:tcW w:w="3222" w:type="dxa"/>
            <w:shd w:val="clear" w:color="auto" w:fill="auto"/>
            <w:vAlign w:val="center"/>
          </w:tcPr>
          <w:p w:rsidR="0050419F" w:rsidRPr="00FF0374" w:rsidRDefault="0050419F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</w:rPr>
              <w:t xml:space="preserve">Kiekviename mokymosi etape gali būti taikomas ir </w:t>
            </w:r>
            <w:r w:rsidRPr="00FF0374">
              <w:rPr>
                <w:rFonts w:ascii="Times New Roman" w:hAnsi="Times New Roman"/>
                <w:i/>
              </w:rPr>
              <w:t>kaupiamasis vertinimas</w:t>
            </w:r>
          </w:p>
        </w:tc>
      </w:tr>
      <w:tr w:rsidR="00FF0374" w:rsidRPr="0050419F" w:rsidTr="00026383">
        <w:trPr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FF0374" w:rsidRPr="0050419F" w:rsidRDefault="00FF0374" w:rsidP="0050419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>Duomenų b</w:t>
            </w:r>
            <w:r>
              <w:rPr>
                <w:rFonts w:ascii="Times New Roman" w:hAnsi="Times New Roman"/>
                <w:b/>
              </w:rPr>
              <w:t>azių projektavimas ir struktūra</w:t>
            </w:r>
          </w:p>
        </w:tc>
        <w:tc>
          <w:tcPr>
            <w:tcW w:w="5632" w:type="dxa"/>
            <w:shd w:val="clear" w:color="auto" w:fill="auto"/>
          </w:tcPr>
          <w:p w:rsidR="00FF0374" w:rsidRDefault="00FF0374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6D1BAB">
              <w:rPr>
                <w:rFonts w:ascii="Times New Roman" w:hAnsi="Times New Roman"/>
                <w:color w:val="000000"/>
                <w:lang w:eastAsia="lt-LT"/>
              </w:rPr>
              <w:t>1.1.</w:t>
            </w:r>
            <w:r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Paaiškinti duomenų bazių pranašumus, palyginti jas su kitomis informacijos kaupimo formomis.</w:t>
            </w:r>
          </w:p>
          <w:p w:rsidR="00FF0374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1.2. 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Paaiškinti duomenų bazių projektavimo ir rengimo principus.</w:t>
            </w:r>
          </w:p>
          <w:p w:rsidR="00FF0374" w:rsidRPr="00E14296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6D1BAB">
              <w:rPr>
                <w:rFonts w:ascii="Times New Roman" w:hAnsi="Times New Roman"/>
                <w:color w:val="000000"/>
                <w:lang w:eastAsia="lt-LT"/>
              </w:rPr>
              <w:t>1.3.</w:t>
            </w:r>
            <w:r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Aprašyti loginę duomenų bazės struktūrą.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F0374" w:rsidRPr="0050419F" w:rsidRDefault="00FF0374" w:rsidP="0050419F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3-4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FF0374" w:rsidRPr="00FF0374" w:rsidRDefault="00FF0374" w:rsidP="0002638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  <w:i/>
              </w:rPr>
              <w:t>Diagnostinis vertinimas </w:t>
            </w:r>
            <w:r w:rsidRPr="00FF0374">
              <w:rPr>
                <w:rFonts w:ascii="Times New Roman" w:hAnsi="Times New Roman"/>
              </w:rPr>
              <w:t>– praktinis darbas ir teorinis testas.</w:t>
            </w:r>
          </w:p>
        </w:tc>
        <w:tc>
          <w:tcPr>
            <w:tcW w:w="3222" w:type="dxa"/>
            <w:vMerge w:val="restart"/>
            <w:shd w:val="clear" w:color="auto" w:fill="auto"/>
            <w:vAlign w:val="center"/>
          </w:tcPr>
          <w:p w:rsidR="00FF0374" w:rsidRPr="00FF0374" w:rsidRDefault="00FF0374" w:rsidP="00334282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  <w:color w:val="000000"/>
                <w:lang w:eastAsia="lt-LT"/>
              </w:rPr>
              <w:t>Įvairių paslaugų sektorių pvz., turizmo, švietimo, gydymo įstaigų ir pan. duomenų bazių kūrimas.</w:t>
            </w:r>
          </w:p>
        </w:tc>
      </w:tr>
      <w:tr w:rsidR="00FF0374" w:rsidRPr="0050419F" w:rsidTr="00026383">
        <w:trPr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FF0374" w:rsidRPr="0050419F" w:rsidRDefault="00FF0374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 xml:space="preserve">Duomenų </w:t>
            </w:r>
            <w:r>
              <w:rPr>
                <w:rFonts w:ascii="Times New Roman" w:hAnsi="Times New Roman"/>
                <w:b/>
              </w:rPr>
              <w:t>b</w:t>
            </w:r>
            <w:r w:rsidRPr="00654181">
              <w:rPr>
                <w:rFonts w:ascii="Times New Roman" w:hAnsi="Times New Roman"/>
                <w:b/>
              </w:rPr>
              <w:t>azės lentelių kūrimas</w:t>
            </w:r>
          </w:p>
        </w:tc>
        <w:tc>
          <w:tcPr>
            <w:tcW w:w="5632" w:type="dxa"/>
            <w:shd w:val="clear" w:color="auto" w:fill="auto"/>
          </w:tcPr>
          <w:p w:rsidR="00FF0374" w:rsidRDefault="00FF0374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1.4. 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Suformuoti ir sukurti duomenų bazės lenteles.</w:t>
            </w:r>
          </w:p>
          <w:p w:rsidR="00FF0374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6D1BAB">
              <w:rPr>
                <w:rFonts w:ascii="Times New Roman" w:hAnsi="Times New Roman"/>
                <w:color w:val="000000"/>
                <w:lang w:eastAsia="lt-LT"/>
              </w:rPr>
              <w:t>1.5.</w:t>
            </w:r>
            <w:r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Redaguoti ir kurti duomenų bazės struktūrą.</w:t>
            </w:r>
          </w:p>
          <w:p w:rsidR="00FF0374" w:rsidRPr="006D1BAB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1.6. 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Pildyti lentelę duomenimis, peržiūrėti ir redaguoti duomenis.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F0374" w:rsidRPr="0050419F" w:rsidRDefault="00FF0374" w:rsidP="00654181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6</w:t>
            </w:r>
            <w:r w:rsidRPr="0050419F">
              <w:rPr>
                <w:rFonts w:ascii="Times New Roman" w:hAnsi="Times New Roman"/>
                <w:b/>
                <w:i/>
              </w:rPr>
              <w:t>-</w:t>
            </w:r>
            <w:r>
              <w:rPr>
                <w:rFonts w:ascii="Times New Roman" w:hAnsi="Times New Roman"/>
                <w:b/>
                <w:i/>
              </w:rPr>
              <w:t>7</w:t>
            </w:r>
            <w:r w:rsidRPr="0050419F">
              <w:rPr>
                <w:rFonts w:ascii="Times New Roman" w:hAnsi="Times New Roman"/>
                <w:b/>
                <w:i/>
              </w:rPr>
              <w:t xml:space="preserve">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FF0374" w:rsidRPr="00FF0374" w:rsidRDefault="00FF0374" w:rsidP="0002638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  <w:i/>
              </w:rPr>
              <w:t>Diagnostinis vertinimas </w:t>
            </w:r>
            <w:r w:rsidRPr="00FF0374">
              <w:rPr>
                <w:rFonts w:ascii="Times New Roman" w:hAnsi="Times New Roman"/>
              </w:rPr>
              <w:t>– praktinis darbas.</w:t>
            </w:r>
          </w:p>
        </w:tc>
        <w:tc>
          <w:tcPr>
            <w:tcW w:w="3222" w:type="dxa"/>
            <w:vMerge/>
            <w:shd w:val="clear" w:color="auto" w:fill="auto"/>
            <w:vAlign w:val="center"/>
          </w:tcPr>
          <w:p w:rsidR="00FF0374" w:rsidRPr="00FF0374" w:rsidRDefault="00FF0374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463BDA" w:rsidRPr="0050419F" w:rsidTr="00026383">
        <w:trPr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463BDA" w:rsidRPr="0050419F" w:rsidRDefault="00B85457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 xml:space="preserve">Duomenų </w:t>
            </w:r>
            <w:r w:rsidR="00654181">
              <w:rPr>
                <w:rFonts w:ascii="Times New Roman" w:hAnsi="Times New Roman"/>
                <w:b/>
              </w:rPr>
              <w:t>r</w:t>
            </w:r>
            <w:r w:rsidRPr="00654181">
              <w:rPr>
                <w:rFonts w:ascii="Times New Roman" w:hAnsi="Times New Roman"/>
                <w:b/>
              </w:rPr>
              <w:t xml:space="preserve">ikiavimas, </w:t>
            </w:r>
            <w:r w:rsidR="00654181">
              <w:rPr>
                <w:rFonts w:ascii="Times New Roman" w:hAnsi="Times New Roman"/>
                <w:b/>
              </w:rPr>
              <w:t>p</w:t>
            </w:r>
            <w:r w:rsidRPr="00654181">
              <w:rPr>
                <w:rFonts w:ascii="Times New Roman" w:hAnsi="Times New Roman"/>
                <w:b/>
              </w:rPr>
              <w:t>aieška ir atranka</w:t>
            </w:r>
          </w:p>
        </w:tc>
        <w:tc>
          <w:tcPr>
            <w:tcW w:w="5632" w:type="dxa"/>
            <w:shd w:val="clear" w:color="auto" w:fill="auto"/>
          </w:tcPr>
          <w:p w:rsidR="00463BDA" w:rsidRPr="006D1BAB" w:rsidRDefault="00463BDA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6D1BAB">
              <w:rPr>
                <w:rFonts w:ascii="Times New Roman" w:hAnsi="Times New Roman"/>
                <w:color w:val="000000"/>
                <w:lang w:eastAsia="lt-LT"/>
              </w:rPr>
              <w:t>1</w:t>
            </w:r>
            <w:r w:rsidR="00654181">
              <w:rPr>
                <w:rFonts w:ascii="Times New Roman" w:hAnsi="Times New Roman"/>
                <w:color w:val="000000"/>
                <w:lang w:eastAsia="lt-LT"/>
              </w:rPr>
              <w:t>.7. </w:t>
            </w:r>
            <w:r w:rsidRPr="006D1BAB">
              <w:rPr>
                <w:rFonts w:ascii="Times New Roman" w:hAnsi="Times New Roman"/>
                <w:color w:val="000000"/>
                <w:lang w:eastAsia="lt-LT"/>
              </w:rPr>
              <w:t>Rikiuoti, ieškoti ir atrinkti duomenis.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63BDA" w:rsidRPr="0050419F" w:rsidRDefault="00654181" w:rsidP="0050419F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11-12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463BDA" w:rsidRPr="00FF0374" w:rsidRDefault="00026383" w:rsidP="0002638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  <w:i/>
              </w:rPr>
              <w:t>Diagnostinis vertinimas </w:t>
            </w:r>
            <w:r w:rsidRPr="00FF0374">
              <w:rPr>
                <w:rFonts w:ascii="Times New Roman" w:hAnsi="Times New Roman"/>
              </w:rPr>
              <w:t>– praktinis darbas ir teorinis testas.</w:t>
            </w:r>
          </w:p>
        </w:tc>
        <w:tc>
          <w:tcPr>
            <w:tcW w:w="3222" w:type="dxa"/>
            <w:shd w:val="clear" w:color="auto" w:fill="auto"/>
            <w:vAlign w:val="center"/>
          </w:tcPr>
          <w:p w:rsidR="00463BDA" w:rsidRPr="00FF0374" w:rsidRDefault="00463BDA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463BDA" w:rsidRPr="0050419F" w:rsidTr="00026383">
        <w:trPr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463BDA" w:rsidRPr="0050419F" w:rsidRDefault="00B85457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 xml:space="preserve">Duomenų </w:t>
            </w:r>
            <w:r w:rsidR="00654181">
              <w:rPr>
                <w:rFonts w:ascii="Times New Roman" w:hAnsi="Times New Roman"/>
                <w:b/>
              </w:rPr>
              <w:t>b</w:t>
            </w:r>
            <w:r w:rsidRPr="00654181">
              <w:rPr>
                <w:rFonts w:ascii="Times New Roman" w:hAnsi="Times New Roman"/>
                <w:b/>
              </w:rPr>
              <w:t xml:space="preserve">azės </w:t>
            </w:r>
            <w:r w:rsidR="00654181">
              <w:rPr>
                <w:rFonts w:ascii="Times New Roman" w:hAnsi="Times New Roman"/>
                <w:b/>
              </w:rPr>
              <w:t>a</w:t>
            </w:r>
            <w:r w:rsidRPr="00654181">
              <w:rPr>
                <w:rFonts w:ascii="Times New Roman" w:hAnsi="Times New Roman"/>
                <w:b/>
              </w:rPr>
              <w:t>taskaitų formavimas</w:t>
            </w:r>
          </w:p>
        </w:tc>
        <w:tc>
          <w:tcPr>
            <w:tcW w:w="5632" w:type="dxa"/>
            <w:shd w:val="clear" w:color="auto" w:fill="auto"/>
          </w:tcPr>
          <w:p w:rsidR="00463BDA" w:rsidRPr="00E14296" w:rsidRDefault="00654181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1.8. </w:t>
            </w:r>
            <w:r w:rsidR="00463BDA" w:rsidRPr="006D1BAB">
              <w:rPr>
                <w:rFonts w:ascii="Times New Roman" w:hAnsi="Times New Roman"/>
                <w:color w:val="000000"/>
                <w:lang w:eastAsia="lt-LT"/>
              </w:rPr>
              <w:t>Vaizdžiai pateikti duomenis.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63BDA" w:rsidRPr="0050419F" w:rsidRDefault="00654181" w:rsidP="0050419F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11-12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463BDA" w:rsidRPr="00FF0374" w:rsidRDefault="00026383" w:rsidP="0002638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  <w:i/>
              </w:rPr>
              <w:t>Diagnostinis vertinimas </w:t>
            </w:r>
            <w:r w:rsidRPr="00FF0374">
              <w:rPr>
                <w:rFonts w:ascii="Times New Roman" w:hAnsi="Times New Roman"/>
              </w:rPr>
              <w:t>– praktinis darbas ir teorinis testas.</w:t>
            </w:r>
          </w:p>
        </w:tc>
        <w:tc>
          <w:tcPr>
            <w:tcW w:w="3222" w:type="dxa"/>
            <w:shd w:val="clear" w:color="auto" w:fill="auto"/>
            <w:vAlign w:val="center"/>
          </w:tcPr>
          <w:p w:rsidR="00463BDA" w:rsidRPr="00FF0374" w:rsidRDefault="00463BDA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FF0374" w:rsidRPr="0050419F" w:rsidTr="00026383">
        <w:trPr>
          <w:trHeight w:val="1198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FF0374" w:rsidRPr="00654181" w:rsidRDefault="00FF0374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>Projektinis darbas.</w:t>
            </w:r>
          </w:p>
          <w:p w:rsidR="00FF0374" w:rsidRPr="00654181" w:rsidRDefault="00FF0374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 xml:space="preserve">Savarankiškai sukurti </w:t>
            </w:r>
            <w:r>
              <w:rPr>
                <w:rFonts w:ascii="Times New Roman" w:hAnsi="Times New Roman"/>
                <w:b/>
              </w:rPr>
              <w:t>d</w:t>
            </w:r>
            <w:r w:rsidRPr="00654181">
              <w:rPr>
                <w:rFonts w:ascii="Times New Roman" w:hAnsi="Times New Roman"/>
                <w:b/>
              </w:rPr>
              <w:t>uomenų bazę</w:t>
            </w:r>
          </w:p>
        </w:tc>
        <w:tc>
          <w:tcPr>
            <w:tcW w:w="5632" w:type="dxa"/>
            <w:shd w:val="clear" w:color="auto" w:fill="auto"/>
          </w:tcPr>
          <w:p w:rsidR="00FF0374" w:rsidRPr="007612FD" w:rsidRDefault="00FF0374" w:rsidP="00D828D1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1.3. 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Aprašyti loginę duomenų bazės struktūrą.</w:t>
            </w:r>
          </w:p>
          <w:p w:rsidR="00FF0374" w:rsidRPr="007612FD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1.4.</w:t>
            </w:r>
            <w:r w:rsidRPr="00654181">
              <w:rPr>
                <w:rFonts w:ascii="Times New Roman" w:hAnsi="Times New Roman"/>
                <w:color w:val="000000"/>
                <w:lang w:val="en-GB" w:eastAsia="lt-LT"/>
              </w:rPr>
              <w:t>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Suformuoti ir sukurti duomenų bazės lenteles.</w:t>
            </w:r>
          </w:p>
          <w:p w:rsidR="00FF0374" w:rsidRPr="007612FD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7612FD">
              <w:rPr>
                <w:rFonts w:ascii="Times New Roman" w:hAnsi="Times New Roman"/>
                <w:color w:val="000000"/>
                <w:lang w:eastAsia="lt-LT"/>
              </w:rPr>
              <w:t>1.5.</w:t>
            </w:r>
            <w:r w:rsidRPr="00654181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Redaguoti ir kurti duomenų bazės struktūrą.</w:t>
            </w:r>
          </w:p>
          <w:p w:rsidR="00FF0374" w:rsidRPr="007612FD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 w:rsidRPr="007612FD">
              <w:rPr>
                <w:rFonts w:ascii="Times New Roman" w:hAnsi="Times New Roman"/>
                <w:color w:val="000000"/>
                <w:lang w:eastAsia="lt-LT"/>
              </w:rPr>
              <w:t>1.6.</w:t>
            </w:r>
            <w:r w:rsidRPr="00654181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Pildyti lentelę duomenimis, peržiūrėti ir redaguoti duomenis.</w:t>
            </w:r>
          </w:p>
          <w:p w:rsidR="00FF0374" w:rsidRPr="007612FD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7612FD">
              <w:rPr>
                <w:rFonts w:ascii="Times New Roman" w:hAnsi="Times New Roman"/>
                <w:color w:val="000000"/>
                <w:lang w:eastAsia="lt-LT"/>
              </w:rPr>
              <w:t>1</w:t>
            </w:r>
            <w:r>
              <w:rPr>
                <w:rFonts w:ascii="Times New Roman" w:hAnsi="Times New Roman"/>
                <w:color w:val="000000"/>
                <w:lang w:eastAsia="lt-LT"/>
              </w:rPr>
              <w:t>.7.</w:t>
            </w:r>
            <w:r w:rsidRPr="00654181">
              <w:rPr>
                <w:rFonts w:ascii="Times New Roman" w:hAnsi="Times New Roman"/>
                <w:color w:val="000000"/>
                <w:lang w:val="en-GB" w:eastAsia="lt-LT"/>
              </w:rPr>
              <w:t>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Rikiuoti, ieškoti ir atrinkti duomenis.</w:t>
            </w:r>
          </w:p>
          <w:p w:rsidR="00FF0374" w:rsidRPr="00B85457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1.8.</w:t>
            </w:r>
            <w:r w:rsidRPr="00654181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7612FD">
              <w:rPr>
                <w:rFonts w:ascii="Times New Roman" w:hAnsi="Times New Roman"/>
                <w:color w:val="000000"/>
                <w:lang w:eastAsia="lt-LT"/>
              </w:rPr>
              <w:t>Vaizdžiai pateikti duomenis.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F0374" w:rsidRPr="0050419F" w:rsidRDefault="00FF0374" w:rsidP="0050419F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28-29 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FF0374" w:rsidRPr="00FF0374" w:rsidRDefault="00FF0374" w:rsidP="00FF03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</w:rPr>
              <w:t>Į</w:t>
            </w:r>
            <w:r w:rsidRPr="00FF0374">
              <w:rPr>
                <w:rFonts w:ascii="Times New Roman" w:hAnsi="Times New Roman"/>
              </w:rPr>
              <w:t xml:space="preserve">vertinama </w:t>
            </w:r>
            <w:r>
              <w:rPr>
                <w:rFonts w:ascii="Times New Roman" w:hAnsi="Times New Roman"/>
              </w:rPr>
              <w:t>s</w:t>
            </w:r>
            <w:r w:rsidRPr="00FF0374">
              <w:rPr>
                <w:rFonts w:ascii="Times New Roman" w:hAnsi="Times New Roman"/>
              </w:rPr>
              <w:t>ukurta duomenų bazė. D</w:t>
            </w:r>
            <w:bookmarkStart w:id="0" w:name="_GoBack"/>
            <w:bookmarkEnd w:id="0"/>
            <w:r w:rsidRPr="00FF0374">
              <w:rPr>
                <w:rFonts w:ascii="Times New Roman" w:hAnsi="Times New Roman"/>
              </w:rPr>
              <w:t xml:space="preserve">alį įvertinimo (iki 20 proc.) </w:t>
            </w:r>
            <w:r>
              <w:rPr>
                <w:rFonts w:ascii="Times New Roman" w:hAnsi="Times New Roman"/>
              </w:rPr>
              <w:t xml:space="preserve">gali </w:t>
            </w:r>
            <w:r w:rsidRPr="00FF0374">
              <w:rPr>
                <w:rFonts w:ascii="Times New Roman" w:hAnsi="Times New Roman"/>
              </w:rPr>
              <w:t>sudar</w:t>
            </w:r>
            <w:r>
              <w:rPr>
                <w:rFonts w:ascii="Times New Roman" w:hAnsi="Times New Roman"/>
              </w:rPr>
              <w:t>yti</w:t>
            </w:r>
            <w:r w:rsidRPr="00FF0374">
              <w:rPr>
                <w:rFonts w:ascii="Times New Roman" w:hAnsi="Times New Roman"/>
              </w:rPr>
              <w:t xml:space="preserve"> mokinio įsivertinimo taškai.</w:t>
            </w:r>
          </w:p>
        </w:tc>
        <w:tc>
          <w:tcPr>
            <w:tcW w:w="3222" w:type="dxa"/>
            <w:vMerge w:val="restart"/>
            <w:shd w:val="clear" w:color="auto" w:fill="auto"/>
            <w:vAlign w:val="center"/>
          </w:tcPr>
          <w:p w:rsidR="00FF0374" w:rsidRPr="00FF0374" w:rsidRDefault="00FF0374" w:rsidP="00FF0374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</w:rPr>
              <w:t>Vertinimo kriterijai aptariami su mokiniais ir pateikiami iš anksto, jei reikia – vėliau koreguojami.</w:t>
            </w:r>
          </w:p>
        </w:tc>
      </w:tr>
      <w:tr w:rsidR="00FF0374" w:rsidRPr="0050419F" w:rsidTr="00D828D1">
        <w:trPr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FF0374" w:rsidRPr="00654181" w:rsidRDefault="00FF0374" w:rsidP="0065418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654181">
              <w:rPr>
                <w:rFonts w:ascii="Times New Roman" w:hAnsi="Times New Roman"/>
                <w:b/>
              </w:rPr>
              <w:t>Projektinių darbų pristatymas</w:t>
            </w:r>
          </w:p>
        </w:tc>
        <w:tc>
          <w:tcPr>
            <w:tcW w:w="5632" w:type="dxa"/>
            <w:shd w:val="clear" w:color="auto" w:fill="auto"/>
            <w:vAlign w:val="center"/>
          </w:tcPr>
          <w:p w:rsidR="00FF0374" w:rsidRPr="007612FD" w:rsidRDefault="00FF0374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>
              <w:rPr>
                <w:rFonts w:ascii="Times New Roman" w:hAnsi="Times New Roman"/>
                <w:color w:val="000000"/>
                <w:lang w:eastAsia="lt-LT"/>
              </w:rPr>
              <w:t>Pristatyti savo darbo rezultatus.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F0374" w:rsidRPr="0050419F" w:rsidRDefault="00FF0374" w:rsidP="00654181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654181">
              <w:rPr>
                <w:rFonts w:ascii="Times New Roman" w:hAnsi="Times New Roman"/>
                <w:b/>
                <w:i/>
              </w:rPr>
              <w:t xml:space="preserve">5-6 </w:t>
            </w:r>
            <w:r>
              <w:rPr>
                <w:rFonts w:ascii="Times New Roman" w:hAnsi="Times New Roman"/>
                <w:b/>
                <w:i/>
              </w:rPr>
              <w:t>val.</w:t>
            </w:r>
          </w:p>
        </w:tc>
        <w:tc>
          <w:tcPr>
            <w:tcW w:w="3440" w:type="dxa"/>
            <w:shd w:val="clear" w:color="auto" w:fill="auto"/>
            <w:vAlign w:val="center"/>
          </w:tcPr>
          <w:p w:rsidR="00FF0374" w:rsidRPr="00FF0374" w:rsidRDefault="00FF0374" w:rsidP="00FF03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0374">
              <w:rPr>
                <w:rFonts w:ascii="Times New Roman" w:hAnsi="Times New Roman"/>
              </w:rPr>
              <w:t>Projektinio darbo pristatymas gali būti įvertintas atskirai</w:t>
            </w:r>
            <w:r>
              <w:rPr>
                <w:rFonts w:ascii="Times New Roman" w:hAnsi="Times New Roman"/>
              </w:rPr>
              <w:t xml:space="preserve"> arba sudaryti dalį duomenų bazės įvertinimo</w:t>
            </w:r>
            <w:r w:rsidRPr="00FF0374">
              <w:rPr>
                <w:rFonts w:ascii="Times New Roman" w:hAnsi="Times New Roman"/>
              </w:rPr>
              <w:t>.</w:t>
            </w:r>
          </w:p>
        </w:tc>
        <w:tc>
          <w:tcPr>
            <w:tcW w:w="3222" w:type="dxa"/>
            <w:vMerge/>
            <w:shd w:val="clear" w:color="auto" w:fill="auto"/>
            <w:vAlign w:val="center"/>
          </w:tcPr>
          <w:p w:rsidR="00FF0374" w:rsidRPr="0050419F" w:rsidRDefault="00FF0374" w:rsidP="0050419F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026383" w:rsidRPr="0050419F" w:rsidTr="00EA4A2C">
        <w:trPr>
          <w:trHeight w:val="34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026383" w:rsidRPr="0050419F" w:rsidRDefault="00026383" w:rsidP="0050419F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0419F">
              <w:rPr>
                <w:rFonts w:ascii="Times New Roman" w:hAnsi="Times New Roman"/>
                <w:b/>
              </w:rPr>
              <w:t>Rezervas</w:t>
            </w:r>
          </w:p>
        </w:tc>
        <w:tc>
          <w:tcPr>
            <w:tcW w:w="5632" w:type="dxa"/>
            <w:shd w:val="clear" w:color="auto" w:fill="auto"/>
            <w:vAlign w:val="center"/>
          </w:tcPr>
          <w:p w:rsidR="00026383" w:rsidRPr="0050419F" w:rsidRDefault="00026383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26383" w:rsidRPr="0050419F" w:rsidRDefault="00CA70B5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7</w:t>
            </w:r>
            <w:r w:rsidR="00026383" w:rsidRPr="0050419F">
              <w:rPr>
                <w:rFonts w:ascii="Times New Roman" w:hAnsi="Times New Roman"/>
                <w:b/>
                <w:i/>
              </w:rPr>
              <w:t xml:space="preserve"> val.</w:t>
            </w:r>
          </w:p>
        </w:tc>
        <w:tc>
          <w:tcPr>
            <w:tcW w:w="6662" w:type="dxa"/>
            <w:gridSpan w:val="2"/>
            <w:shd w:val="clear" w:color="auto" w:fill="auto"/>
            <w:vAlign w:val="center"/>
          </w:tcPr>
          <w:p w:rsidR="00026383" w:rsidRPr="0050419F" w:rsidRDefault="00026383" w:rsidP="0050419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026383" w:rsidRPr="0050419F" w:rsidTr="00EA4A2C">
        <w:trPr>
          <w:trHeight w:val="340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026383" w:rsidRPr="0050419F" w:rsidRDefault="00026383" w:rsidP="00504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Iš viso</w:t>
            </w:r>
          </w:p>
        </w:tc>
        <w:tc>
          <w:tcPr>
            <w:tcW w:w="5632" w:type="dxa"/>
            <w:shd w:val="clear" w:color="auto" w:fill="auto"/>
            <w:vAlign w:val="center"/>
          </w:tcPr>
          <w:p w:rsidR="00026383" w:rsidRPr="0050419F" w:rsidRDefault="00026383" w:rsidP="00D828D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26383" w:rsidRPr="0050419F" w:rsidRDefault="00CA70B5" w:rsidP="0050419F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70</w:t>
            </w:r>
            <w:r w:rsidR="00026383" w:rsidRPr="0050419F">
              <w:rPr>
                <w:rFonts w:ascii="Times New Roman" w:hAnsi="Times New Roman"/>
                <w:b/>
                <w:i/>
              </w:rPr>
              <w:t xml:space="preserve"> val.</w:t>
            </w:r>
          </w:p>
        </w:tc>
        <w:tc>
          <w:tcPr>
            <w:tcW w:w="6662" w:type="dxa"/>
            <w:gridSpan w:val="2"/>
            <w:shd w:val="clear" w:color="auto" w:fill="auto"/>
            <w:vAlign w:val="center"/>
          </w:tcPr>
          <w:p w:rsidR="00026383" w:rsidRPr="0050419F" w:rsidRDefault="00026383" w:rsidP="0050419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DB68AF" w:rsidRPr="00A77856" w:rsidRDefault="00DB68AF" w:rsidP="00A77856">
      <w:pPr>
        <w:pStyle w:val="Antrat4"/>
        <w:spacing w:before="0" w:beforeAutospacing="0" w:after="0" w:afterAutospacing="0"/>
        <w:jc w:val="center"/>
        <w:rPr>
          <w:b w:val="0"/>
          <w:sz w:val="20"/>
          <w:szCs w:val="20"/>
        </w:rPr>
      </w:pPr>
    </w:p>
    <w:sectPr w:rsidR="00DB68AF" w:rsidRPr="00A77856" w:rsidSect="00EA4A2C">
      <w:pgSz w:w="16838" w:h="11906" w:orient="landscape"/>
      <w:pgMar w:top="1418" w:right="567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B24" w:rsidRDefault="00155B24">
      <w:pPr>
        <w:spacing w:after="0" w:line="240" w:lineRule="auto"/>
      </w:pPr>
      <w:r>
        <w:separator/>
      </w:r>
    </w:p>
  </w:endnote>
  <w:endnote w:type="continuationSeparator" w:id="0">
    <w:p w:rsidR="00155B24" w:rsidRDefault="00155B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A2C" w:rsidRDefault="00EA4A2C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A2C" w:rsidRDefault="00EA4A2C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A2C" w:rsidRDefault="00EA4A2C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B24" w:rsidRDefault="00155B24">
      <w:pPr>
        <w:spacing w:after="0" w:line="240" w:lineRule="auto"/>
      </w:pPr>
      <w:r>
        <w:separator/>
      </w:r>
    </w:p>
  </w:footnote>
  <w:footnote w:type="continuationSeparator" w:id="0">
    <w:p w:rsidR="00155B24" w:rsidRDefault="00155B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A2C" w:rsidRDefault="00EA4A2C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A2C" w:rsidRDefault="00EA4A2C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9417226"/>
      <w:docPartObj>
        <w:docPartGallery w:val="Watermarks"/>
        <w:docPartUnique/>
      </w:docPartObj>
    </w:sdtPr>
    <w:sdtContent>
      <w:p w:rsidR="00EA4A2C" w:rsidRDefault="00EA4A2C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003964"/>
    <w:multiLevelType w:val="hybridMultilevel"/>
    <w:tmpl w:val="E6D61B68"/>
    <w:lvl w:ilvl="0" w:tplc="042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936841"/>
    <w:multiLevelType w:val="hybridMultilevel"/>
    <w:tmpl w:val="82DA59E4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1296"/>
  <w:hyphenationZone w:val="396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8AF"/>
    <w:rsid w:val="00026383"/>
    <w:rsid w:val="000C690F"/>
    <w:rsid w:val="000E6F27"/>
    <w:rsid w:val="0012601A"/>
    <w:rsid w:val="00155B24"/>
    <w:rsid w:val="00167BE5"/>
    <w:rsid w:val="00183A80"/>
    <w:rsid w:val="00264548"/>
    <w:rsid w:val="00315777"/>
    <w:rsid w:val="00334282"/>
    <w:rsid w:val="00463BDA"/>
    <w:rsid w:val="0050419F"/>
    <w:rsid w:val="00610FF7"/>
    <w:rsid w:val="00654181"/>
    <w:rsid w:val="006A0D0C"/>
    <w:rsid w:val="007D5150"/>
    <w:rsid w:val="008514CE"/>
    <w:rsid w:val="008D10F6"/>
    <w:rsid w:val="00A77856"/>
    <w:rsid w:val="00B85457"/>
    <w:rsid w:val="00C26165"/>
    <w:rsid w:val="00C30766"/>
    <w:rsid w:val="00CA70B5"/>
    <w:rsid w:val="00D828D1"/>
    <w:rsid w:val="00DB68AF"/>
    <w:rsid w:val="00E10CE9"/>
    <w:rsid w:val="00E14296"/>
    <w:rsid w:val="00E676BD"/>
    <w:rsid w:val="00E80FCF"/>
    <w:rsid w:val="00EA4A2C"/>
    <w:rsid w:val="00EB0C61"/>
    <w:rsid w:val="00FF0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B3A0057-0998-4F23-8593-4088DB8C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Antrat4">
    <w:name w:val="heading 4"/>
    <w:basedOn w:val="prastasis"/>
    <w:link w:val="Antrat4Diagrama"/>
    <w:qFormat/>
    <w:rsid w:val="00DB68A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4Diagrama">
    <w:name w:val="Antraštė 4 Diagrama"/>
    <w:link w:val="Antrat4"/>
    <w:rsid w:val="00DB68AF"/>
    <w:rPr>
      <w:rFonts w:ascii="Times New Roman" w:eastAsia="Times New Roman" w:hAnsi="Times New Roman"/>
      <w:b/>
      <w:bCs/>
      <w:sz w:val="24"/>
      <w:szCs w:val="24"/>
      <w:lang w:eastAsia="ru-RU"/>
    </w:rPr>
  </w:style>
  <w:style w:type="paragraph" w:styleId="Pagrindinistekstas2">
    <w:name w:val="Body Text 2"/>
    <w:basedOn w:val="prastasis"/>
    <w:link w:val="Pagrindinistekstas2Diagrama"/>
    <w:rsid w:val="00DB68AF"/>
    <w:pPr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Pagrindinistekstas2Diagrama">
    <w:name w:val="Pagrindinis tekstas 2 Diagrama"/>
    <w:link w:val="Pagrindinistekstas2"/>
    <w:rsid w:val="00DB68AF"/>
    <w:rPr>
      <w:rFonts w:ascii="Times New Roman" w:eastAsia="Times New Roman" w:hAnsi="Times New Roman"/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DB68AF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Pa9">
    <w:name w:val="Pa9"/>
    <w:basedOn w:val="prastasis"/>
    <w:next w:val="prastasis"/>
    <w:uiPriority w:val="99"/>
    <w:rsid w:val="00DB68AF"/>
    <w:pPr>
      <w:autoSpaceDE w:val="0"/>
      <w:autoSpaceDN w:val="0"/>
      <w:adjustRightInd w:val="0"/>
      <w:spacing w:after="0" w:line="221" w:lineRule="atLeast"/>
    </w:pPr>
    <w:rPr>
      <w:rFonts w:ascii="Times New Roman" w:hAnsi="Times New Roman"/>
      <w:sz w:val="24"/>
      <w:szCs w:val="24"/>
      <w:lang w:eastAsia="lt-LT"/>
    </w:rPr>
  </w:style>
  <w:style w:type="character" w:customStyle="1" w:styleId="A1">
    <w:name w:val="A1"/>
    <w:uiPriority w:val="99"/>
    <w:rsid w:val="00DB68AF"/>
    <w:rPr>
      <w:color w:val="000000"/>
      <w:sz w:val="22"/>
      <w:szCs w:val="22"/>
    </w:rPr>
  </w:style>
  <w:style w:type="paragraph" w:customStyle="1" w:styleId="Pa22">
    <w:name w:val="Pa22"/>
    <w:basedOn w:val="prastasis"/>
    <w:next w:val="prastasis"/>
    <w:uiPriority w:val="99"/>
    <w:rsid w:val="0050419F"/>
    <w:pPr>
      <w:autoSpaceDE w:val="0"/>
      <w:autoSpaceDN w:val="0"/>
      <w:adjustRightInd w:val="0"/>
      <w:spacing w:after="0" w:line="241" w:lineRule="atLeast"/>
    </w:pPr>
    <w:rPr>
      <w:rFonts w:ascii="Times New Roman" w:eastAsia="Times New Roman" w:hAnsi="Times New Roman"/>
      <w:sz w:val="24"/>
      <w:szCs w:val="24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EA4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A4A2C"/>
    <w:rPr>
      <w:sz w:val="22"/>
      <w:szCs w:val="22"/>
      <w:lang w:eastAsia="en-US"/>
    </w:rPr>
  </w:style>
  <w:style w:type="paragraph" w:styleId="Porat">
    <w:name w:val="footer"/>
    <w:basedOn w:val="prastasis"/>
    <w:link w:val="PoratDiagrama"/>
    <w:uiPriority w:val="99"/>
    <w:unhideWhenUsed/>
    <w:rsid w:val="00EA4A2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A4A2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3161</Words>
  <Characters>1803</Characters>
  <Application>Microsoft Office Word</Application>
  <DocSecurity>0</DocSecurity>
  <Lines>15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pavyzdys. Vidurinis ugdymas</vt:lpstr>
    </vt:vector>
  </TitlesOfParts>
  <Company>UPC</Company>
  <LinksUpToDate>false</LinksUpToDate>
  <CharactersWithSpaces>4955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pavyzdys. Vidurinis ugdymas</dc:title>
  <dc:subject/>
  <dc:creator>p.leonavicius</dc:creator>
  <cp:keywords/>
  <dc:description/>
  <cp:lastModifiedBy>Povilas Leonavičius</cp:lastModifiedBy>
  <cp:revision>4</cp:revision>
  <dcterms:created xsi:type="dcterms:W3CDTF">2018-01-09T10:39:00Z</dcterms:created>
  <dcterms:modified xsi:type="dcterms:W3CDTF">2018-01-23T11:00:00Z</dcterms:modified>
</cp:coreProperties>
</file>